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50F00" w14:textId="77777777" w:rsidR="00E01D0C" w:rsidRPr="00B037E5" w:rsidRDefault="0050669D" w:rsidP="003C4F31">
      <w:pPr>
        <w:spacing w:after="0" w:line="276" w:lineRule="auto"/>
        <w:rPr>
          <w:rFonts w:cstheme="minorHAnsi"/>
          <w:b/>
          <w:u w:val="single"/>
        </w:rPr>
      </w:pPr>
      <w:bookmarkStart w:id="0" w:name="_Hlk102715117"/>
      <w:r w:rsidRPr="00B037E5">
        <w:rPr>
          <w:rFonts w:cstheme="minorHAnsi"/>
          <w:b/>
          <w:noProof/>
          <w:u w:val="single"/>
        </w:rPr>
        <w:drawing>
          <wp:anchor distT="0" distB="0" distL="114300" distR="114300" simplePos="0" relativeHeight="251660288" behindDoc="0" locked="0" layoutInCell="1" allowOverlap="1" wp14:anchorId="3D428D2F" wp14:editId="3D2F1DEA">
            <wp:simplePos x="0" y="0"/>
            <wp:positionH relativeFrom="margin">
              <wp:posOffset>3042920</wp:posOffset>
            </wp:positionH>
            <wp:positionV relativeFrom="paragraph">
              <wp:posOffset>0</wp:posOffset>
            </wp:positionV>
            <wp:extent cx="704215" cy="370840"/>
            <wp:effectExtent l="0" t="0" r="635" b="0"/>
            <wp:wrapThrough wrapText="bothSides">
              <wp:wrapPolygon edited="0">
                <wp:start x="0" y="0"/>
                <wp:lineTo x="0" y="19973"/>
                <wp:lineTo x="21035" y="19973"/>
                <wp:lineTo x="2103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215" cy="370840"/>
                    </a:xfrm>
                    <a:prstGeom prst="rect">
                      <a:avLst/>
                    </a:prstGeom>
                    <a:noFill/>
                  </pic:spPr>
                </pic:pic>
              </a:graphicData>
            </a:graphic>
            <wp14:sizeRelH relativeFrom="margin">
              <wp14:pctWidth>0</wp14:pctWidth>
            </wp14:sizeRelH>
            <wp14:sizeRelV relativeFrom="margin">
              <wp14:pctHeight>0</wp14:pctHeight>
            </wp14:sizeRelV>
          </wp:anchor>
        </w:drawing>
      </w:r>
    </w:p>
    <w:p w14:paraId="3E0D5F32" w14:textId="77777777" w:rsidR="00E01D0C" w:rsidRPr="00B037E5" w:rsidRDefault="00E01D0C" w:rsidP="003C4F31">
      <w:pPr>
        <w:spacing w:after="0" w:line="276" w:lineRule="auto"/>
        <w:rPr>
          <w:rFonts w:cstheme="minorHAnsi"/>
          <w:b/>
          <w:u w:val="single"/>
        </w:rPr>
      </w:pPr>
    </w:p>
    <w:p w14:paraId="697DA50D" w14:textId="47F086F8" w:rsidR="00D140C3" w:rsidRDefault="00D140C3" w:rsidP="00D140C3">
      <w:pPr>
        <w:spacing w:after="0"/>
        <w:jc w:val="center"/>
        <w:rPr>
          <w:rFonts w:cstheme="minorHAnsi"/>
        </w:rPr>
      </w:pPr>
      <w:r w:rsidRPr="00D323DA">
        <w:rPr>
          <w:rFonts w:cstheme="minorHAnsi"/>
        </w:rPr>
        <w:t>NAACCR Board</w:t>
      </w:r>
      <w:r>
        <w:rPr>
          <w:rFonts w:cstheme="minorHAnsi"/>
        </w:rPr>
        <w:t xml:space="preserve"> </w:t>
      </w:r>
      <w:r w:rsidRPr="00D323DA">
        <w:rPr>
          <w:rFonts w:cstheme="minorHAnsi"/>
        </w:rPr>
        <w:t>Meeting</w:t>
      </w:r>
      <w:r w:rsidR="00F20FD6">
        <w:rPr>
          <w:rFonts w:cstheme="minorHAnsi"/>
        </w:rPr>
        <w:t xml:space="preserve"> </w:t>
      </w:r>
    </w:p>
    <w:p w14:paraId="709ADABF" w14:textId="3F7315C1" w:rsidR="00650D98" w:rsidRPr="00D323DA" w:rsidRDefault="00650D98" w:rsidP="00D140C3">
      <w:pPr>
        <w:spacing w:after="0"/>
        <w:jc w:val="center"/>
        <w:rPr>
          <w:rFonts w:cstheme="minorHAnsi"/>
        </w:rPr>
      </w:pPr>
      <w:r>
        <w:rPr>
          <w:rFonts w:cstheme="minorHAnsi"/>
        </w:rPr>
        <w:t>Minutes</w:t>
      </w:r>
    </w:p>
    <w:p w14:paraId="1431C761" w14:textId="02F1E1CB" w:rsidR="00D140C3" w:rsidRPr="00D323DA" w:rsidRDefault="00D140C3" w:rsidP="00D140C3">
      <w:pPr>
        <w:spacing w:after="0" w:line="276" w:lineRule="auto"/>
        <w:jc w:val="center"/>
        <w:rPr>
          <w:rFonts w:cstheme="minorHAnsi"/>
        </w:rPr>
      </w:pPr>
      <w:r w:rsidRPr="00D323DA">
        <w:rPr>
          <w:rFonts w:cstheme="minorHAnsi"/>
        </w:rPr>
        <w:t xml:space="preserve">Monday, </w:t>
      </w:r>
      <w:r>
        <w:rPr>
          <w:rFonts w:cstheme="minorHAnsi"/>
        </w:rPr>
        <w:t xml:space="preserve">June </w:t>
      </w:r>
      <w:r w:rsidR="003E6EA8">
        <w:rPr>
          <w:rFonts w:cstheme="minorHAnsi"/>
        </w:rPr>
        <w:t>24</w:t>
      </w:r>
      <w:r w:rsidRPr="00D323DA">
        <w:rPr>
          <w:rFonts w:cstheme="minorHAnsi"/>
        </w:rPr>
        <w:t>, 202</w:t>
      </w:r>
      <w:r w:rsidR="003E6EA8">
        <w:rPr>
          <w:rFonts w:cstheme="minorHAnsi"/>
        </w:rPr>
        <w:t>4</w:t>
      </w:r>
    </w:p>
    <w:p w14:paraId="54BA9E0B" w14:textId="4F760DC8" w:rsidR="00D140C3" w:rsidRPr="003E6EA8" w:rsidRDefault="00D140C3" w:rsidP="00D140C3">
      <w:pPr>
        <w:spacing w:after="0" w:line="276" w:lineRule="auto"/>
        <w:jc w:val="center"/>
        <w:rPr>
          <w:rFonts w:cstheme="minorHAnsi"/>
        </w:rPr>
      </w:pPr>
      <w:r w:rsidRPr="003E6EA8">
        <w:rPr>
          <w:rFonts w:cstheme="minorHAnsi"/>
        </w:rPr>
        <w:t xml:space="preserve">8:00 AM – </w:t>
      </w:r>
      <w:r w:rsidR="003E6EA8" w:rsidRPr="003E6EA8">
        <w:rPr>
          <w:rFonts w:cstheme="minorHAnsi"/>
        </w:rPr>
        <w:t>5</w:t>
      </w:r>
      <w:r w:rsidRPr="003E6EA8">
        <w:rPr>
          <w:rFonts w:cstheme="minorHAnsi"/>
        </w:rPr>
        <w:t>:00 PM</w:t>
      </w:r>
    </w:p>
    <w:p w14:paraId="44FB79FA" w14:textId="71973785" w:rsidR="00D140C3" w:rsidRDefault="000E04F6" w:rsidP="00D140C3">
      <w:pPr>
        <w:spacing w:after="0" w:line="276" w:lineRule="auto"/>
        <w:jc w:val="center"/>
        <w:rPr>
          <w:rFonts w:cstheme="minorHAnsi"/>
        </w:rPr>
      </w:pPr>
      <w:r w:rsidRPr="000E04F6">
        <w:rPr>
          <w:rFonts w:cstheme="minorHAnsi"/>
        </w:rPr>
        <w:t>Boise Center East, Room</w:t>
      </w:r>
      <w:r>
        <w:rPr>
          <w:rFonts w:cstheme="minorHAnsi"/>
        </w:rPr>
        <w:t xml:space="preserve"> </w:t>
      </w:r>
      <w:r w:rsidR="00314FB1">
        <w:rPr>
          <w:rFonts w:cstheme="minorHAnsi"/>
        </w:rPr>
        <w:t>410A</w:t>
      </w:r>
    </w:p>
    <w:p w14:paraId="74000F9D" w14:textId="77777777" w:rsidR="00C15C75" w:rsidRDefault="00C15C75" w:rsidP="00C15C75">
      <w:pPr>
        <w:rPr>
          <w:bCs/>
          <w:sz w:val="18"/>
          <w:szCs w:val="18"/>
        </w:rPr>
      </w:pPr>
    </w:p>
    <w:p w14:paraId="465D3280" w14:textId="77777777" w:rsidR="008F43EA" w:rsidRDefault="008F43EA" w:rsidP="003C4F31">
      <w:pPr>
        <w:spacing w:after="0" w:line="276" w:lineRule="auto"/>
        <w:rPr>
          <w:rFonts w:cstheme="minorHAnsi"/>
          <w:b/>
        </w:rPr>
      </w:pPr>
    </w:p>
    <w:p w14:paraId="2E319A4F" w14:textId="038953B6" w:rsidR="0080712E" w:rsidRPr="00387738" w:rsidRDefault="00F667DC" w:rsidP="003C4F31">
      <w:pPr>
        <w:spacing w:after="0" w:line="276" w:lineRule="auto"/>
        <w:rPr>
          <w:rFonts w:cstheme="minorHAnsi"/>
          <w:b/>
        </w:rPr>
      </w:pPr>
      <w:r w:rsidRPr="00387738">
        <w:rPr>
          <w:rFonts w:cstheme="minorHAnsi"/>
          <w:b/>
        </w:rPr>
        <w:t>Roll Call</w:t>
      </w:r>
      <w:r w:rsidR="00C15C75" w:rsidRPr="00387738">
        <w:rPr>
          <w:rFonts w:cstheme="minorHAnsi"/>
          <w:b/>
        </w:rPr>
        <w:t xml:space="preserve"> and </w:t>
      </w:r>
      <w:proofErr w:type="gramStart"/>
      <w:r w:rsidR="00C15C75" w:rsidRPr="00387738">
        <w:rPr>
          <w:rFonts w:cstheme="minorHAnsi"/>
          <w:b/>
        </w:rPr>
        <w:t>Welcome</w:t>
      </w:r>
      <w:r w:rsidR="006E232B" w:rsidRPr="00387738">
        <w:rPr>
          <w:rFonts w:cstheme="minorHAnsi"/>
          <w:b/>
        </w:rPr>
        <w:t xml:space="preserve">  8:00</w:t>
      </w:r>
      <w:proofErr w:type="gramEnd"/>
      <w:r w:rsidR="006E232B" w:rsidRPr="00387738">
        <w:rPr>
          <w:rFonts w:cstheme="minorHAnsi"/>
          <w:b/>
        </w:rPr>
        <w:t xml:space="preserve"> AM – 8:</w:t>
      </w:r>
      <w:r w:rsidR="00387738">
        <w:rPr>
          <w:rFonts w:cstheme="minorHAnsi"/>
          <w:b/>
        </w:rPr>
        <w:t>15</w:t>
      </w:r>
      <w:r w:rsidR="006E232B" w:rsidRPr="00387738">
        <w:rPr>
          <w:rFonts w:cstheme="minorHAnsi"/>
          <w:b/>
        </w:rPr>
        <w:t xml:space="preserve"> AM</w:t>
      </w:r>
    </w:p>
    <w:p w14:paraId="30A22EAE" w14:textId="73156C66" w:rsidR="00295C0E" w:rsidRDefault="00295C0E" w:rsidP="00C15C75">
      <w:pPr>
        <w:pStyle w:val="ListParagraph"/>
        <w:numPr>
          <w:ilvl w:val="0"/>
          <w:numId w:val="5"/>
        </w:numPr>
        <w:spacing w:after="0" w:line="276" w:lineRule="auto"/>
        <w:rPr>
          <w:b/>
          <w:bCs/>
          <w:color w:val="000000" w:themeColor="text1"/>
        </w:rPr>
      </w:pPr>
      <w:r w:rsidRPr="00B34597">
        <w:rPr>
          <w:b/>
          <w:bCs/>
          <w:color w:val="000000" w:themeColor="text1"/>
        </w:rPr>
        <w:t>Roll Call</w:t>
      </w:r>
      <w:r w:rsidRPr="00B34597">
        <w:rPr>
          <w:b/>
          <w:bCs/>
          <w:color w:val="000000" w:themeColor="text1"/>
        </w:rPr>
        <w:tab/>
      </w:r>
      <w:r w:rsidRPr="00B34597">
        <w:rPr>
          <w:b/>
          <w:bCs/>
          <w:color w:val="000000" w:themeColor="text1"/>
        </w:rPr>
        <w:tab/>
      </w:r>
      <w:r w:rsidRPr="00B34597">
        <w:rPr>
          <w:b/>
          <w:bCs/>
          <w:color w:val="000000" w:themeColor="text1"/>
        </w:rPr>
        <w:tab/>
      </w:r>
      <w:r w:rsidRPr="00B34597">
        <w:rPr>
          <w:b/>
          <w:bCs/>
          <w:color w:val="000000" w:themeColor="text1"/>
        </w:rPr>
        <w:tab/>
      </w:r>
      <w:r w:rsidRPr="00B34597">
        <w:rPr>
          <w:b/>
          <w:bCs/>
          <w:color w:val="000000" w:themeColor="text1"/>
        </w:rPr>
        <w:tab/>
      </w:r>
      <w:r w:rsidRPr="00B34597">
        <w:rPr>
          <w:b/>
          <w:bCs/>
          <w:color w:val="000000" w:themeColor="text1"/>
        </w:rPr>
        <w:tab/>
      </w:r>
      <w:r w:rsidRPr="00B34597">
        <w:rPr>
          <w:b/>
          <w:bCs/>
          <w:color w:val="000000" w:themeColor="text1"/>
        </w:rPr>
        <w:tab/>
      </w:r>
      <w:r w:rsidRPr="00B34597">
        <w:rPr>
          <w:b/>
          <w:bCs/>
          <w:color w:val="000000" w:themeColor="text1"/>
        </w:rPr>
        <w:tab/>
      </w:r>
      <w:r w:rsidRPr="00B34597">
        <w:rPr>
          <w:b/>
          <w:bCs/>
          <w:color w:val="000000" w:themeColor="text1"/>
        </w:rPr>
        <w:tab/>
      </w:r>
      <w:r w:rsidR="00B304FD" w:rsidRPr="00B34597">
        <w:rPr>
          <w:b/>
          <w:bCs/>
          <w:color w:val="000000" w:themeColor="text1"/>
        </w:rPr>
        <w:t>Wendy</w:t>
      </w:r>
    </w:p>
    <w:p w14:paraId="7DFD8269" w14:textId="1781B3AC" w:rsidR="00BC00AF" w:rsidRDefault="00BC00AF" w:rsidP="00BC00AF">
      <w:pPr>
        <w:spacing w:line="240" w:lineRule="auto"/>
        <w:rPr>
          <w:rFonts w:eastAsia="Calibri" w:cstheme="minorHAnsi"/>
          <w:color w:val="1E1919"/>
        </w:rPr>
      </w:pPr>
      <w:r w:rsidRPr="00235595">
        <w:rPr>
          <w:rFonts w:eastAsia="Calibri" w:cstheme="minorHAnsi"/>
          <w:color w:val="1E1919"/>
        </w:rPr>
        <w:t>Present: Wendy Aldinger, Winny Roshala, Lori Koch, Bozena Morawski, Kevin Ward, Lihua Liu, Sarah Nash, Monique Hernandez</w:t>
      </w:r>
      <w:r>
        <w:rPr>
          <w:rFonts w:eastAsia="Calibri" w:cstheme="minorHAnsi"/>
          <w:color w:val="1E1919"/>
        </w:rPr>
        <w:t>,</w:t>
      </w:r>
      <w:r w:rsidRPr="009921CB">
        <w:rPr>
          <w:rFonts w:eastAsia="Calibri" w:cstheme="minorHAnsi"/>
          <w:color w:val="1E1919"/>
        </w:rPr>
        <w:t xml:space="preserve"> </w:t>
      </w:r>
      <w:r>
        <w:rPr>
          <w:rFonts w:eastAsia="Calibri" w:cstheme="minorHAnsi"/>
          <w:color w:val="1E1919"/>
        </w:rPr>
        <w:t>Lori Swain</w:t>
      </w:r>
      <w:r w:rsidRPr="005F150E">
        <w:rPr>
          <w:rFonts w:eastAsia="Calibri" w:cstheme="minorHAnsi"/>
          <w:color w:val="1E1919"/>
        </w:rPr>
        <w:t xml:space="preserve"> </w:t>
      </w:r>
    </w:p>
    <w:p w14:paraId="7103186C" w14:textId="740FA6DF" w:rsidR="0057738F" w:rsidRDefault="0057738F" w:rsidP="00BC00AF">
      <w:pPr>
        <w:spacing w:line="240" w:lineRule="auto"/>
        <w:rPr>
          <w:rFonts w:eastAsia="Calibri" w:cstheme="minorHAnsi"/>
          <w:color w:val="1E1919"/>
        </w:rPr>
      </w:pPr>
      <w:r>
        <w:rPr>
          <w:rFonts w:eastAsia="Calibri" w:cstheme="minorHAnsi"/>
          <w:color w:val="1E1919"/>
        </w:rPr>
        <w:t xml:space="preserve">Excused: </w:t>
      </w:r>
      <w:r w:rsidRPr="00235595">
        <w:rPr>
          <w:rFonts w:eastAsia="Calibri" w:cstheme="minorHAnsi"/>
          <w:color w:val="1E1919"/>
        </w:rPr>
        <w:t>Joshua Mazuryk</w:t>
      </w:r>
    </w:p>
    <w:p w14:paraId="2CA0EA33" w14:textId="6769940D" w:rsidR="00BC00AF" w:rsidRPr="00483E8E" w:rsidRDefault="00BC00AF" w:rsidP="00BC00AF">
      <w:pPr>
        <w:spacing w:line="240" w:lineRule="auto"/>
        <w:rPr>
          <w:rFonts w:eastAsia="Calibri" w:cstheme="minorHAnsi"/>
        </w:rPr>
      </w:pPr>
      <w:r>
        <w:rPr>
          <w:rFonts w:eastAsia="Calibri" w:cstheme="minorHAnsi"/>
          <w:color w:val="1E1919"/>
        </w:rPr>
        <w:t xml:space="preserve">Incoming Non-Voting Board Members:  Eric Durbin, Valerie Somma </w:t>
      </w:r>
    </w:p>
    <w:p w14:paraId="018102CA" w14:textId="77777777" w:rsidR="00BC00AF" w:rsidRPr="00221CC1" w:rsidRDefault="00BC00AF" w:rsidP="00BC00AF">
      <w:pPr>
        <w:spacing w:line="240" w:lineRule="auto"/>
        <w:rPr>
          <w:rFonts w:eastAsia="Calibri" w:cstheme="minorHAnsi"/>
          <w:color w:val="1E1919"/>
        </w:rPr>
      </w:pPr>
      <w:r>
        <w:rPr>
          <w:rFonts w:eastAsia="Calibri" w:cstheme="minorHAnsi"/>
          <w:color w:val="1E1919"/>
        </w:rPr>
        <w:t xml:space="preserve">Ex Officio: </w:t>
      </w:r>
      <w:r w:rsidRPr="00483E8E">
        <w:rPr>
          <w:rFonts w:eastAsia="Calibri" w:cstheme="minorHAnsi"/>
          <w:color w:val="1E1919"/>
        </w:rPr>
        <w:t>Betsy Kohler</w:t>
      </w:r>
    </w:p>
    <w:p w14:paraId="4D54B09C" w14:textId="77777777" w:rsidR="00BC00AF" w:rsidRDefault="00BC00AF" w:rsidP="00BC00AF">
      <w:pPr>
        <w:spacing w:line="240" w:lineRule="auto"/>
        <w:rPr>
          <w:rFonts w:eastAsia="Calibri" w:cstheme="minorHAnsi"/>
          <w:color w:val="1E1919"/>
        </w:rPr>
      </w:pPr>
      <w:r w:rsidRPr="00483E8E">
        <w:rPr>
          <w:rFonts w:eastAsia="Calibri" w:cstheme="minorHAnsi"/>
          <w:color w:val="1E1919"/>
        </w:rPr>
        <w:t>Staff:</w:t>
      </w:r>
      <w:r>
        <w:rPr>
          <w:rFonts w:eastAsia="Calibri" w:cstheme="minorHAnsi"/>
          <w:color w:val="1E1919"/>
        </w:rPr>
        <w:t xml:space="preserve"> Stephanie Hill,</w:t>
      </w:r>
      <w:r w:rsidRPr="00483E8E">
        <w:rPr>
          <w:rFonts w:eastAsia="Calibri" w:cstheme="minorHAnsi"/>
          <w:color w:val="1E1919"/>
        </w:rPr>
        <w:t xml:space="preserve"> Karen Knight, Charlie Blackburn</w:t>
      </w:r>
    </w:p>
    <w:p w14:paraId="4C51F637" w14:textId="77777777" w:rsidR="00BC00AF" w:rsidRPr="00BC00AF" w:rsidRDefault="00BC00AF" w:rsidP="00BC00AF">
      <w:pPr>
        <w:spacing w:after="0" w:line="276" w:lineRule="auto"/>
        <w:rPr>
          <w:b/>
          <w:bCs/>
          <w:color w:val="000000" w:themeColor="text1"/>
        </w:rPr>
      </w:pPr>
    </w:p>
    <w:p w14:paraId="1CB8AA4A" w14:textId="08CDFC40" w:rsidR="00B34597" w:rsidRDefault="00B34597" w:rsidP="00B34597">
      <w:pPr>
        <w:spacing w:after="0" w:line="276" w:lineRule="auto"/>
        <w:rPr>
          <w:color w:val="000000" w:themeColor="text1"/>
        </w:rPr>
      </w:pPr>
      <w:r>
        <w:rPr>
          <w:color w:val="000000" w:themeColor="text1"/>
        </w:rPr>
        <w:t xml:space="preserve">Wendy welcomed all in attendance </w:t>
      </w:r>
      <w:proofErr w:type="gramStart"/>
      <w:r>
        <w:rPr>
          <w:color w:val="000000" w:themeColor="text1"/>
        </w:rPr>
        <w:t>and also</w:t>
      </w:r>
      <w:proofErr w:type="gramEnd"/>
      <w:r>
        <w:rPr>
          <w:color w:val="000000" w:themeColor="text1"/>
        </w:rPr>
        <w:t xml:space="preserve"> thanked them for attending the 2024 NAACCR Annual Conference.</w:t>
      </w:r>
    </w:p>
    <w:p w14:paraId="439F7CC0" w14:textId="77777777" w:rsidR="00B34597" w:rsidRDefault="00B34597" w:rsidP="00B34597">
      <w:pPr>
        <w:spacing w:after="0" w:line="276" w:lineRule="auto"/>
        <w:rPr>
          <w:color w:val="000000" w:themeColor="text1"/>
        </w:rPr>
      </w:pPr>
    </w:p>
    <w:p w14:paraId="7F7B8A3A" w14:textId="77777777" w:rsidR="00B34597" w:rsidRPr="00B34597" w:rsidRDefault="00B34597" w:rsidP="00B34597">
      <w:pPr>
        <w:spacing w:after="0" w:line="276" w:lineRule="auto"/>
        <w:rPr>
          <w:color w:val="000000" w:themeColor="text1"/>
        </w:rPr>
      </w:pPr>
    </w:p>
    <w:p w14:paraId="3E098B5A" w14:textId="406B1478" w:rsidR="00C15C75" w:rsidRPr="00B34597" w:rsidRDefault="00AD42F8" w:rsidP="00C15C75">
      <w:pPr>
        <w:pStyle w:val="ListParagraph"/>
        <w:numPr>
          <w:ilvl w:val="0"/>
          <w:numId w:val="5"/>
        </w:numPr>
        <w:spacing w:after="0" w:line="276" w:lineRule="auto"/>
        <w:rPr>
          <w:b/>
          <w:bCs/>
          <w:color w:val="000000" w:themeColor="text1"/>
        </w:rPr>
      </w:pPr>
      <w:r w:rsidRPr="00B34597">
        <w:rPr>
          <w:b/>
          <w:bCs/>
          <w:color w:val="000000" w:themeColor="text1"/>
        </w:rPr>
        <w:t>Thanks,</w:t>
      </w:r>
      <w:r w:rsidR="00C15C75" w:rsidRPr="00B34597">
        <w:rPr>
          <w:b/>
          <w:bCs/>
          <w:color w:val="000000" w:themeColor="text1"/>
        </w:rPr>
        <w:t xml:space="preserve"> and Appreciation of Outgoing Board Members</w:t>
      </w:r>
      <w:r w:rsidR="00C15C75" w:rsidRPr="00B34597">
        <w:rPr>
          <w:b/>
          <w:bCs/>
          <w:color w:val="000000" w:themeColor="text1"/>
        </w:rPr>
        <w:tab/>
      </w:r>
      <w:r w:rsidR="00C15C75" w:rsidRPr="00B34597">
        <w:rPr>
          <w:b/>
          <w:bCs/>
          <w:color w:val="000000" w:themeColor="text1"/>
        </w:rPr>
        <w:tab/>
      </w:r>
      <w:r w:rsidR="00C15C75" w:rsidRPr="00B34597">
        <w:rPr>
          <w:b/>
          <w:bCs/>
          <w:color w:val="000000" w:themeColor="text1"/>
        </w:rPr>
        <w:tab/>
      </w:r>
      <w:r w:rsidR="00C15C75" w:rsidRPr="00B34597">
        <w:rPr>
          <w:b/>
          <w:bCs/>
          <w:color w:val="000000" w:themeColor="text1"/>
        </w:rPr>
        <w:tab/>
      </w:r>
      <w:r w:rsidR="00B304FD" w:rsidRPr="00B34597">
        <w:rPr>
          <w:b/>
          <w:bCs/>
          <w:color w:val="000000" w:themeColor="text1"/>
        </w:rPr>
        <w:t>Wendy</w:t>
      </w:r>
    </w:p>
    <w:p w14:paraId="65247B38" w14:textId="77777777" w:rsidR="00B304FD" w:rsidRDefault="00B304FD" w:rsidP="00B304FD">
      <w:pPr>
        <w:pStyle w:val="ListParagraph"/>
        <w:numPr>
          <w:ilvl w:val="1"/>
          <w:numId w:val="5"/>
        </w:numPr>
        <w:spacing w:after="0" w:line="276" w:lineRule="auto"/>
        <w:rPr>
          <w:color w:val="000000" w:themeColor="text1"/>
        </w:rPr>
      </w:pPr>
      <w:r>
        <w:rPr>
          <w:color w:val="000000" w:themeColor="text1"/>
        </w:rPr>
        <w:t>Monique Hernandez</w:t>
      </w:r>
    </w:p>
    <w:p w14:paraId="0FA346F0" w14:textId="60F04DF7" w:rsidR="00C15C75" w:rsidRDefault="00B304FD" w:rsidP="00C15C75">
      <w:pPr>
        <w:pStyle w:val="ListParagraph"/>
        <w:numPr>
          <w:ilvl w:val="1"/>
          <w:numId w:val="5"/>
        </w:numPr>
        <w:spacing w:after="0" w:line="276" w:lineRule="auto"/>
        <w:rPr>
          <w:color w:val="000000" w:themeColor="text1"/>
        </w:rPr>
      </w:pPr>
      <w:r>
        <w:rPr>
          <w:color w:val="000000" w:themeColor="text1"/>
        </w:rPr>
        <w:t>Winny Roshala</w:t>
      </w:r>
    </w:p>
    <w:p w14:paraId="5CCFF321" w14:textId="03DE9770" w:rsidR="00B34597" w:rsidRDefault="00B34597" w:rsidP="00B34597">
      <w:pPr>
        <w:spacing w:after="0" w:line="276" w:lineRule="auto"/>
        <w:rPr>
          <w:color w:val="000000" w:themeColor="text1"/>
        </w:rPr>
      </w:pPr>
      <w:r>
        <w:rPr>
          <w:color w:val="000000" w:themeColor="text1"/>
        </w:rPr>
        <w:t xml:space="preserve">Wendy thanked Monique and Winny for their service to the Board and hopes that they will continue to work with committees after their term is over.  She also noted that Board terms are complete at the end of the NAACCR Annual Conference.  </w:t>
      </w:r>
    </w:p>
    <w:p w14:paraId="49270D08" w14:textId="77777777" w:rsidR="00B34597" w:rsidRPr="00B34597" w:rsidRDefault="00B34597" w:rsidP="00B34597">
      <w:pPr>
        <w:spacing w:after="0" w:line="276" w:lineRule="auto"/>
        <w:rPr>
          <w:color w:val="000000" w:themeColor="text1"/>
        </w:rPr>
      </w:pPr>
    </w:p>
    <w:p w14:paraId="4EEB671D" w14:textId="58F206BB" w:rsidR="00C15C75" w:rsidRPr="009454FB" w:rsidRDefault="00C15C75" w:rsidP="00C15C75">
      <w:pPr>
        <w:pStyle w:val="ListParagraph"/>
        <w:numPr>
          <w:ilvl w:val="0"/>
          <w:numId w:val="5"/>
        </w:numPr>
        <w:spacing w:after="0" w:line="276" w:lineRule="auto"/>
        <w:rPr>
          <w:b/>
          <w:bCs/>
          <w:color w:val="000000" w:themeColor="text1"/>
        </w:rPr>
      </w:pPr>
      <w:r w:rsidRPr="009454FB">
        <w:rPr>
          <w:b/>
          <w:bCs/>
          <w:color w:val="000000" w:themeColor="text1"/>
        </w:rPr>
        <w:t xml:space="preserve">Welcome to New </w:t>
      </w:r>
      <w:r w:rsidR="00D24401" w:rsidRPr="009454FB">
        <w:rPr>
          <w:b/>
          <w:bCs/>
          <w:color w:val="000000" w:themeColor="text1"/>
        </w:rPr>
        <w:t xml:space="preserve">and Re-elected </w:t>
      </w:r>
      <w:r w:rsidRPr="009454FB">
        <w:rPr>
          <w:b/>
          <w:bCs/>
          <w:color w:val="000000" w:themeColor="text1"/>
        </w:rPr>
        <w:t>Board Members</w:t>
      </w:r>
      <w:r w:rsidRPr="009454FB">
        <w:rPr>
          <w:b/>
          <w:bCs/>
          <w:color w:val="000000" w:themeColor="text1"/>
        </w:rPr>
        <w:tab/>
      </w:r>
      <w:r w:rsidRPr="009454FB">
        <w:rPr>
          <w:b/>
          <w:bCs/>
          <w:color w:val="000000" w:themeColor="text1"/>
        </w:rPr>
        <w:tab/>
      </w:r>
      <w:r w:rsidRPr="009454FB">
        <w:rPr>
          <w:b/>
          <w:bCs/>
          <w:color w:val="000000" w:themeColor="text1"/>
        </w:rPr>
        <w:tab/>
      </w:r>
      <w:r w:rsidRPr="009454FB">
        <w:rPr>
          <w:b/>
          <w:bCs/>
          <w:color w:val="000000" w:themeColor="text1"/>
        </w:rPr>
        <w:tab/>
        <w:t>Wendy</w:t>
      </w:r>
    </w:p>
    <w:p w14:paraId="30872A4F" w14:textId="525A8734" w:rsidR="00C15C75" w:rsidRDefault="00775C6A" w:rsidP="00C15C75">
      <w:pPr>
        <w:pStyle w:val="ListParagraph"/>
        <w:numPr>
          <w:ilvl w:val="1"/>
          <w:numId w:val="5"/>
        </w:numPr>
        <w:spacing w:after="0" w:line="276" w:lineRule="auto"/>
        <w:rPr>
          <w:color w:val="000000" w:themeColor="text1"/>
        </w:rPr>
      </w:pPr>
      <w:r>
        <w:rPr>
          <w:color w:val="000000" w:themeColor="text1"/>
        </w:rPr>
        <w:t>Eric Durbin</w:t>
      </w:r>
      <w:r>
        <w:rPr>
          <w:color w:val="000000" w:themeColor="text1"/>
        </w:rPr>
        <w:tab/>
      </w:r>
      <w:r>
        <w:rPr>
          <w:color w:val="000000" w:themeColor="text1"/>
        </w:rPr>
        <w:tab/>
        <w:t>President-</w:t>
      </w:r>
      <w:proofErr w:type="gramStart"/>
      <w:r>
        <w:rPr>
          <w:color w:val="000000" w:themeColor="text1"/>
        </w:rPr>
        <w:t>Elect</w:t>
      </w:r>
      <w:r w:rsidR="00C15C75">
        <w:rPr>
          <w:color w:val="000000" w:themeColor="text1"/>
        </w:rPr>
        <w:t xml:space="preserve"> </w:t>
      </w:r>
      <w:r w:rsidR="0079292E">
        <w:rPr>
          <w:color w:val="000000" w:themeColor="text1"/>
        </w:rPr>
        <w:t xml:space="preserve"> </w:t>
      </w:r>
      <w:r w:rsidR="008B4B33">
        <w:rPr>
          <w:color w:val="000000" w:themeColor="text1"/>
        </w:rPr>
        <w:t>-</w:t>
      </w:r>
      <w:proofErr w:type="gramEnd"/>
      <w:r w:rsidR="008B4B33">
        <w:rPr>
          <w:color w:val="000000" w:themeColor="text1"/>
        </w:rPr>
        <w:t xml:space="preserve"> </w:t>
      </w:r>
      <w:r w:rsidR="0079292E">
        <w:rPr>
          <w:color w:val="000000" w:themeColor="text1"/>
        </w:rPr>
        <w:t>New</w:t>
      </w:r>
    </w:p>
    <w:p w14:paraId="5633F623" w14:textId="446194A8" w:rsidR="00C15C75" w:rsidRDefault="00775C6A" w:rsidP="00C15C75">
      <w:pPr>
        <w:pStyle w:val="ListParagraph"/>
        <w:numPr>
          <w:ilvl w:val="1"/>
          <w:numId w:val="5"/>
        </w:numPr>
        <w:spacing w:after="0" w:line="276" w:lineRule="auto"/>
        <w:rPr>
          <w:color w:val="000000" w:themeColor="text1"/>
        </w:rPr>
      </w:pPr>
      <w:r>
        <w:rPr>
          <w:color w:val="000000" w:themeColor="text1"/>
        </w:rPr>
        <w:t>Valerie Somma</w:t>
      </w:r>
      <w:r w:rsidR="00C15C75">
        <w:rPr>
          <w:color w:val="000000" w:themeColor="text1"/>
        </w:rPr>
        <w:tab/>
      </w:r>
      <w:r>
        <w:rPr>
          <w:color w:val="000000" w:themeColor="text1"/>
        </w:rPr>
        <w:tab/>
      </w:r>
      <w:r w:rsidR="00C15C75">
        <w:rPr>
          <w:color w:val="000000" w:themeColor="text1"/>
        </w:rPr>
        <w:t xml:space="preserve">At-Large – New </w:t>
      </w:r>
    </w:p>
    <w:p w14:paraId="1321E297" w14:textId="18E0FEA7" w:rsidR="00E4403D" w:rsidRDefault="00775C6A" w:rsidP="00E4403D">
      <w:pPr>
        <w:pStyle w:val="ListParagraph"/>
        <w:numPr>
          <w:ilvl w:val="1"/>
          <w:numId w:val="5"/>
        </w:numPr>
        <w:spacing w:after="0" w:line="276" w:lineRule="auto"/>
        <w:rPr>
          <w:color w:val="000000" w:themeColor="text1"/>
        </w:rPr>
      </w:pPr>
      <w:r>
        <w:rPr>
          <w:color w:val="000000" w:themeColor="text1"/>
        </w:rPr>
        <w:t>Lori Koch</w:t>
      </w:r>
      <w:r w:rsidR="00C15C75">
        <w:rPr>
          <w:color w:val="000000" w:themeColor="text1"/>
        </w:rPr>
        <w:tab/>
      </w:r>
      <w:r w:rsidR="00C15C75">
        <w:rPr>
          <w:color w:val="000000" w:themeColor="text1"/>
        </w:rPr>
        <w:tab/>
        <w:t>At-Large – 2</w:t>
      </w:r>
      <w:r w:rsidR="00C15C75" w:rsidRPr="00C15C75">
        <w:rPr>
          <w:color w:val="000000" w:themeColor="text1"/>
          <w:vertAlign w:val="superscript"/>
        </w:rPr>
        <w:t>nd</w:t>
      </w:r>
      <w:r w:rsidR="00C15C75">
        <w:rPr>
          <w:color w:val="000000" w:themeColor="text1"/>
        </w:rPr>
        <w:t xml:space="preserve"> Term</w:t>
      </w:r>
    </w:p>
    <w:p w14:paraId="70532B49" w14:textId="6D7F765D" w:rsidR="00D55095" w:rsidRDefault="00775C6A" w:rsidP="00E4403D">
      <w:pPr>
        <w:pStyle w:val="ListParagraph"/>
        <w:numPr>
          <w:ilvl w:val="1"/>
          <w:numId w:val="5"/>
        </w:numPr>
        <w:spacing w:after="0" w:line="276" w:lineRule="auto"/>
        <w:rPr>
          <w:color w:val="000000" w:themeColor="text1"/>
        </w:rPr>
      </w:pPr>
      <w:r>
        <w:rPr>
          <w:color w:val="000000" w:themeColor="text1"/>
        </w:rPr>
        <w:t>Lihua Liu</w:t>
      </w:r>
      <w:r w:rsidR="00D55095">
        <w:rPr>
          <w:color w:val="000000" w:themeColor="text1"/>
        </w:rPr>
        <w:tab/>
      </w:r>
      <w:r w:rsidR="00D55095">
        <w:rPr>
          <w:color w:val="000000" w:themeColor="text1"/>
        </w:rPr>
        <w:tab/>
      </w:r>
      <w:r>
        <w:rPr>
          <w:color w:val="000000" w:themeColor="text1"/>
        </w:rPr>
        <w:t>At-Large</w:t>
      </w:r>
      <w:r w:rsidR="00D55095">
        <w:rPr>
          <w:color w:val="000000" w:themeColor="text1"/>
        </w:rPr>
        <w:t xml:space="preserve"> – 2</w:t>
      </w:r>
      <w:r w:rsidR="00D55095" w:rsidRPr="00D55095">
        <w:rPr>
          <w:color w:val="000000" w:themeColor="text1"/>
          <w:vertAlign w:val="superscript"/>
        </w:rPr>
        <w:t>nd</w:t>
      </w:r>
      <w:r w:rsidR="00D55095">
        <w:rPr>
          <w:color w:val="000000" w:themeColor="text1"/>
        </w:rPr>
        <w:t xml:space="preserve"> Term</w:t>
      </w:r>
    </w:p>
    <w:p w14:paraId="7650E402" w14:textId="0E8AD02D" w:rsidR="009454FB" w:rsidRDefault="009454FB" w:rsidP="009454FB">
      <w:pPr>
        <w:spacing w:after="0" w:line="276" w:lineRule="auto"/>
        <w:rPr>
          <w:color w:val="000000" w:themeColor="text1"/>
        </w:rPr>
      </w:pPr>
      <w:r>
        <w:rPr>
          <w:color w:val="000000" w:themeColor="text1"/>
        </w:rPr>
        <w:t>Wendy congratulated newly elected Board members, Eric and Valerie, and second term winners Lori and Lihua.</w:t>
      </w:r>
    </w:p>
    <w:p w14:paraId="68AFC2EB" w14:textId="77777777" w:rsidR="009454FB" w:rsidRDefault="009454FB" w:rsidP="009454FB">
      <w:pPr>
        <w:spacing w:after="0" w:line="276" w:lineRule="auto"/>
        <w:rPr>
          <w:color w:val="000000" w:themeColor="text1"/>
        </w:rPr>
      </w:pPr>
    </w:p>
    <w:p w14:paraId="55A2AABB" w14:textId="77777777" w:rsidR="009454FB" w:rsidRPr="009454FB" w:rsidRDefault="009454FB" w:rsidP="009454FB">
      <w:pPr>
        <w:spacing w:after="0" w:line="276" w:lineRule="auto"/>
        <w:rPr>
          <w:color w:val="000000" w:themeColor="text1"/>
        </w:rPr>
      </w:pPr>
    </w:p>
    <w:p w14:paraId="2508A6A4" w14:textId="06B8A7E7" w:rsidR="00C15C75" w:rsidRPr="00B746F3" w:rsidRDefault="00C15C75" w:rsidP="00C15C75">
      <w:pPr>
        <w:pStyle w:val="ListParagraph"/>
        <w:numPr>
          <w:ilvl w:val="0"/>
          <w:numId w:val="5"/>
        </w:numPr>
        <w:spacing w:after="0" w:line="276" w:lineRule="auto"/>
        <w:rPr>
          <w:rFonts w:cstheme="minorHAnsi"/>
          <w:b/>
        </w:rPr>
      </w:pPr>
      <w:r w:rsidRPr="00B746F3">
        <w:rPr>
          <w:rFonts w:cstheme="minorHAnsi"/>
          <w:b/>
        </w:rPr>
        <w:t>Call for New Agen</w:t>
      </w:r>
      <w:r w:rsidR="001E0808" w:rsidRPr="00B746F3">
        <w:rPr>
          <w:rFonts w:cstheme="minorHAnsi"/>
          <w:b/>
        </w:rPr>
        <w:t>d</w:t>
      </w:r>
      <w:r w:rsidRPr="00B746F3">
        <w:rPr>
          <w:rFonts w:cstheme="minorHAnsi"/>
          <w:b/>
        </w:rPr>
        <w:t>a Items</w:t>
      </w:r>
      <w:r w:rsidRPr="00B746F3">
        <w:rPr>
          <w:rFonts w:cstheme="minorHAnsi"/>
          <w:b/>
        </w:rPr>
        <w:tab/>
      </w:r>
      <w:r w:rsidRPr="00B746F3">
        <w:rPr>
          <w:rFonts w:cstheme="minorHAnsi"/>
          <w:b/>
        </w:rPr>
        <w:tab/>
      </w:r>
      <w:r w:rsidRPr="00B746F3">
        <w:rPr>
          <w:rFonts w:cstheme="minorHAnsi"/>
          <w:b/>
        </w:rPr>
        <w:tab/>
      </w:r>
      <w:r w:rsidRPr="00B746F3">
        <w:rPr>
          <w:rFonts w:cstheme="minorHAnsi"/>
          <w:b/>
        </w:rPr>
        <w:tab/>
      </w:r>
      <w:r w:rsidRPr="00B746F3">
        <w:rPr>
          <w:rFonts w:cstheme="minorHAnsi"/>
          <w:b/>
        </w:rPr>
        <w:tab/>
      </w:r>
      <w:r w:rsidRPr="00B746F3">
        <w:rPr>
          <w:rFonts w:cstheme="minorHAnsi"/>
          <w:b/>
        </w:rPr>
        <w:tab/>
      </w:r>
      <w:r w:rsidRPr="00B746F3">
        <w:rPr>
          <w:rFonts w:cstheme="minorHAnsi"/>
          <w:b/>
        </w:rPr>
        <w:tab/>
        <w:t>W</w:t>
      </w:r>
      <w:r w:rsidR="00775C6A" w:rsidRPr="00B746F3">
        <w:rPr>
          <w:rFonts w:cstheme="minorHAnsi"/>
          <w:b/>
        </w:rPr>
        <w:t>endy</w:t>
      </w:r>
    </w:p>
    <w:p w14:paraId="4F2513B2" w14:textId="401B8966" w:rsidR="00B746F3" w:rsidRDefault="00B746F3" w:rsidP="00B746F3">
      <w:pPr>
        <w:spacing w:after="0" w:line="276" w:lineRule="auto"/>
        <w:rPr>
          <w:rFonts w:cstheme="minorHAnsi"/>
          <w:bCs/>
        </w:rPr>
      </w:pPr>
      <w:r>
        <w:rPr>
          <w:rFonts w:cstheme="minorHAnsi"/>
          <w:bCs/>
        </w:rPr>
        <w:t xml:space="preserve">There was a call for new agenda items.  Charlie noted that he will need to give the Board an update on 2023-2024 membership dues in the financial section. It was always going to be noted in this section but was not listed in the agenda specifically. </w:t>
      </w:r>
      <w:r w:rsidR="0057738F">
        <w:rPr>
          <w:rFonts w:cstheme="minorHAnsi"/>
          <w:bCs/>
        </w:rPr>
        <w:t xml:space="preserve">Canadian Cancer Registry has indicated that they will not be paying their 2024-2025 membership dues as a Sponsoring Member Organization.  Via email, </w:t>
      </w:r>
      <w:r w:rsidR="0057738F" w:rsidRPr="00235595">
        <w:rPr>
          <w:rFonts w:eastAsia="Calibri" w:cstheme="minorHAnsi"/>
          <w:color w:val="1E1919"/>
        </w:rPr>
        <w:t>Joshua Mazuryk</w:t>
      </w:r>
      <w:r w:rsidR="0057738F">
        <w:rPr>
          <w:rFonts w:eastAsia="Calibri" w:cstheme="minorHAnsi"/>
          <w:color w:val="1E1919"/>
        </w:rPr>
        <w:t xml:space="preserve"> said he will check into it and report back at the next meeting. </w:t>
      </w:r>
      <w:r w:rsidR="0057738F">
        <w:rPr>
          <w:rFonts w:cstheme="minorHAnsi"/>
          <w:bCs/>
        </w:rPr>
        <w:t xml:space="preserve"> </w:t>
      </w:r>
    </w:p>
    <w:p w14:paraId="4E6CCEFE" w14:textId="77777777" w:rsidR="00B746F3" w:rsidRPr="00B746F3" w:rsidRDefault="00B746F3" w:rsidP="00B746F3">
      <w:pPr>
        <w:spacing w:after="0" w:line="276" w:lineRule="auto"/>
        <w:rPr>
          <w:rFonts w:cstheme="minorHAnsi"/>
          <w:bCs/>
        </w:rPr>
      </w:pPr>
    </w:p>
    <w:p w14:paraId="22020959" w14:textId="77777777" w:rsidR="00E019A5" w:rsidRPr="0057738F" w:rsidRDefault="00E019A5" w:rsidP="00E019A5">
      <w:pPr>
        <w:pStyle w:val="ListParagraph"/>
        <w:numPr>
          <w:ilvl w:val="0"/>
          <w:numId w:val="5"/>
        </w:numPr>
        <w:spacing w:after="0" w:line="276" w:lineRule="auto"/>
        <w:rPr>
          <w:rFonts w:cstheme="minorHAnsi"/>
          <w:b/>
          <w:bCs/>
        </w:rPr>
      </w:pPr>
      <w:r w:rsidRPr="0057738F">
        <w:rPr>
          <w:rFonts w:cstheme="minorHAnsi"/>
          <w:b/>
          <w:bCs/>
        </w:rPr>
        <w:t>Final Annual Conference Updates</w:t>
      </w:r>
      <w:r w:rsidRPr="0057738F">
        <w:rPr>
          <w:rFonts w:cstheme="minorHAnsi"/>
          <w:b/>
          <w:bCs/>
        </w:rPr>
        <w:tab/>
      </w:r>
      <w:r w:rsidRPr="0057738F">
        <w:rPr>
          <w:rFonts w:cstheme="minorHAnsi"/>
          <w:b/>
          <w:bCs/>
        </w:rPr>
        <w:tab/>
      </w:r>
      <w:r w:rsidRPr="0057738F">
        <w:rPr>
          <w:rFonts w:cstheme="minorHAnsi"/>
          <w:b/>
          <w:bCs/>
        </w:rPr>
        <w:tab/>
      </w:r>
      <w:r w:rsidRPr="0057738F">
        <w:rPr>
          <w:rFonts w:cstheme="minorHAnsi"/>
          <w:b/>
          <w:bCs/>
        </w:rPr>
        <w:tab/>
      </w:r>
      <w:r w:rsidRPr="0057738F">
        <w:rPr>
          <w:rFonts w:cstheme="minorHAnsi"/>
          <w:b/>
          <w:bCs/>
        </w:rPr>
        <w:tab/>
      </w:r>
      <w:r w:rsidRPr="0057738F">
        <w:rPr>
          <w:rFonts w:cstheme="minorHAnsi"/>
          <w:b/>
          <w:bCs/>
        </w:rPr>
        <w:tab/>
        <w:t>Charlie / Betsy</w:t>
      </w:r>
    </w:p>
    <w:p w14:paraId="432D6523" w14:textId="5E713568" w:rsidR="00E019A5" w:rsidRPr="004776B6" w:rsidRDefault="00E019A5" w:rsidP="00E019A5">
      <w:pPr>
        <w:pStyle w:val="ListParagraph"/>
        <w:numPr>
          <w:ilvl w:val="1"/>
          <w:numId w:val="5"/>
        </w:numPr>
        <w:spacing w:after="0" w:line="276" w:lineRule="auto"/>
        <w:rPr>
          <w:rStyle w:val="Hyperlink"/>
          <w:rFonts w:cstheme="minorHAnsi"/>
          <w:color w:val="auto"/>
          <w:u w:val="none"/>
        </w:rPr>
      </w:pPr>
      <w:r w:rsidRPr="0057738F">
        <w:rPr>
          <w:rFonts w:cstheme="minorHAnsi"/>
        </w:rPr>
        <w:t>Board Conference Summary Schedule</w:t>
      </w:r>
    </w:p>
    <w:p w14:paraId="515D3CE8" w14:textId="23F8C1EF" w:rsidR="008F43EA" w:rsidRPr="00B746F3" w:rsidRDefault="00B746F3" w:rsidP="00D36822">
      <w:pPr>
        <w:spacing w:after="0" w:line="276" w:lineRule="auto"/>
        <w:rPr>
          <w:rFonts w:cstheme="minorHAnsi"/>
          <w:bCs/>
        </w:rPr>
      </w:pPr>
      <w:r w:rsidRPr="00B746F3">
        <w:rPr>
          <w:rFonts w:cstheme="minorHAnsi"/>
          <w:bCs/>
        </w:rPr>
        <w:t xml:space="preserve">Betsy mentioned that the Board has been given a summary schedule of major events and sessions that they are encouraged to attend as Board members. Charlie provided a printout of this summary also for the entire Board.  </w:t>
      </w:r>
      <w:r w:rsidR="005A7B27">
        <w:rPr>
          <w:rFonts w:cstheme="minorHAnsi"/>
          <w:bCs/>
        </w:rPr>
        <w:t xml:space="preserve">Registration is at 380 total attendees.  Survival has 30 </w:t>
      </w:r>
      <w:proofErr w:type="gramStart"/>
      <w:r w:rsidR="005A7B27">
        <w:rPr>
          <w:rFonts w:cstheme="minorHAnsi"/>
          <w:bCs/>
        </w:rPr>
        <w:t>registrants</w:t>
      </w:r>
      <w:proofErr w:type="gramEnd"/>
      <w:r w:rsidR="005A7B27">
        <w:rPr>
          <w:rFonts w:cstheme="minorHAnsi"/>
          <w:bCs/>
        </w:rPr>
        <w:t xml:space="preserve"> Basic has 21 registrants, and Advances has 31 registrants.  There are 13 exhibitors.  These are all up from last year. </w:t>
      </w:r>
    </w:p>
    <w:p w14:paraId="53F87A14" w14:textId="77777777" w:rsidR="00B746F3" w:rsidRDefault="00B746F3" w:rsidP="00D36822">
      <w:pPr>
        <w:spacing w:after="0" w:line="276" w:lineRule="auto"/>
        <w:rPr>
          <w:rFonts w:cstheme="minorHAnsi"/>
          <w:b/>
        </w:rPr>
      </w:pPr>
    </w:p>
    <w:p w14:paraId="2FCB0123" w14:textId="77777777" w:rsidR="00B746F3" w:rsidRDefault="00B746F3" w:rsidP="00D36822">
      <w:pPr>
        <w:spacing w:after="0" w:line="276" w:lineRule="auto"/>
        <w:rPr>
          <w:rFonts w:cstheme="minorHAnsi"/>
          <w:b/>
        </w:rPr>
      </w:pPr>
    </w:p>
    <w:p w14:paraId="70D51AE6" w14:textId="12F4B8AB" w:rsidR="00D36822" w:rsidRPr="008F43EA" w:rsidRDefault="00D36822" w:rsidP="00D36822">
      <w:pPr>
        <w:spacing w:after="0" w:line="276" w:lineRule="auto"/>
        <w:rPr>
          <w:rFonts w:cstheme="minorHAnsi"/>
          <w:b/>
        </w:rPr>
      </w:pPr>
      <w:r w:rsidRPr="008F43EA">
        <w:rPr>
          <w:rFonts w:cstheme="minorHAnsi"/>
          <w:b/>
        </w:rPr>
        <w:t>Governance</w:t>
      </w:r>
    </w:p>
    <w:p w14:paraId="38939570" w14:textId="59F452E1" w:rsidR="006E232B" w:rsidRPr="00387738" w:rsidRDefault="00E00439" w:rsidP="00D36822">
      <w:pPr>
        <w:spacing w:after="0" w:line="276" w:lineRule="auto"/>
        <w:rPr>
          <w:rFonts w:cstheme="minorHAnsi"/>
          <w:b/>
        </w:rPr>
      </w:pPr>
      <w:r w:rsidRPr="00387738">
        <w:rPr>
          <w:rFonts w:cstheme="minorHAnsi"/>
          <w:b/>
        </w:rPr>
        <w:t>Fiduciary</w:t>
      </w:r>
      <w:r w:rsidR="002A6A62" w:rsidRPr="00387738">
        <w:rPr>
          <w:rFonts w:cstheme="minorHAnsi"/>
          <w:b/>
        </w:rPr>
        <w:t xml:space="preserve"> I</w:t>
      </w:r>
      <w:r w:rsidR="008E7822" w:rsidRPr="00387738">
        <w:rPr>
          <w:rFonts w:cstheme="minorHAnsi"/>
          <w:b/>
        </w:rPr>
        <w:t>tems</w:t>
      </w:r>
      <w:r w:rsidR="002A6A62" w:rsidRPr="00387738">
        <w:rPr>
          <w:rFonts w:cstheme="minorHAnsi"/>
          <w:b/>
        </w:rPr>
        <w:t xml:space="preserve"> </w:t>
      </w:r>
      <w:r w:rsidR="006E232B" w:rsidRPr="00387738">
        <w:rPr>
          <w:rFonts w:cstheme="minorHAnsi"/>
          <w:b/>
        </w:rPr>
        <w:t>8:</w:t>
      </w:r>
      <w:r w:rsidR="00387738" w:rsidRPr="00387738">
        <w:rPr>
          <w:rFonts w:cstheme="minorHAnsi"/>
          <w:b/>
        </w:rPr>
        <w:t>15</w:t>
      </w:r>
      <w:r w:rsidR="006E232B" w:rsidRPr="00387738">
        <w:rPr>
          <w:rFonts w:cstheme="minorHAnsi"/>
          <w:b/>
        </w:rPr>
        <w:t xml:space="preserve"> AM – 9:</w:t>
      </w:r>
      <w:r w:rsidR="00387738" w:rsidRPr="00387738">
        <w:rPr>
          <w:rFonts w:cstheme="minorHAnsi"/>
          <w:b/>
        </w:rPr>
        <w:t>15</w:t>
      </w:r>
      <w:r w:rsidR="006E232B" w:rsidRPr="00387738">
        <w:rPr>
          <w:rFonts w:cstheme="minorHAnsi"/>
          <w:b/>
        </w:rPr>
        <w:t xml:space="preserve"> AM</w:t>
      </w:r>
    </w:p>
    <w:p w14:paraId="36CC5371" w14:textId="77777777" w:rsidR="00241D40" w:rsidRPr="00974EF8" w:rsidRDefault="00241D40" w:rsidP="00C577E7">
      <w:pPr>
        <w:pStyle w:val="ListParagraph"/>
        <w:numPr>
          <w:ilvl w:val="0"/>
          <w:numId w:val="5"/>
        </w:numPr>
        <w:spacing w:after="0" w:line="276" w:lineRule="auto"/>
        <w:rPr>
          <w:rFonts w:cstheme="minorHAnsi"/>
          <w:b/>
        </w:rPr>
      </w:pPr>
      <w:r w:rsidRPr="00974EF8">
        <w:rPr>
          <w:rFonts w:cstheme="minorHAnsi"/>
          <w:b/>
        </w:rPr>
        <w:t>Going Concerns Vote of Confidence (Action)</w:t>
      </w:r>
      <w:r w:rsidRPr="00974EF8">
        <w:rPr>
          <w:rFonts w:cstheme="minorHAnsi"/>
          <w:b/>
        </w:rPr>
        <w:tab/>
      </w:r>
      <w:r w:rsidRPr="00974EF8">
        <w:rPr>
          <w:rFonts w:cstheme="minorHAnsi"/>
          <w:b/>
        </w:rPr>
        <w:tab/>
      </w:r>
      <w:r w:rsidRPr="00974EF8">
        <w:rPr>
          <w:rFonts w:cstheme="minorHAnsi"/>
          <w:b/>
        </w:rPr>
        <w:tab/>
      </w:r>
      <w:r w:rsidRPr="00974EF8">
        <w:rPr>
          <w:rFonts w:cstheme="minorHAnsi"/>
          <w:b/>
        </w:rPr>
        <w:tab/>
      </w:r>
      <w:r w:rsidRPr="00974EF8">
        <w:rPr>
          <w:rFonts w:cstheme="minorHAnsi"/>
          <w:b/>
        </w:rPr>
        <w:tab/>
        <w:t>Charlie</w:t>
      </w:r>
    </w:p>
    <w:p w14:paraId="0DAE12EC" w14:textId="2D3C9AEB" w:rsidR="00E50AD2" w:rsidRDefault="00E50AD2" w:rsidP="00974EF8">
      <w:pPr>
        <w:spacing w:after="0" w:line="276" w:lineRule="auto"/>
        <w:rPr>
          <w:rFonts w:cstheme="minorHAnsi"/>
          <w:bCs/>
        </w:rPr>
      </w:pPr>
      <w:r w:rsidRPr="00974EF8">
        <w:rPr>
          <w:rFonts w:cstheme="minorHAnsi"/>
          <w:bCs/>
        </w:rPr>
        <w:t>NAACCR Board annually reaffirms their confidence that the Association will continue to operate in the next 12 months</w:t>
      </w:r>
      <w:r w:rsidR="00D02045" w:rsidRPr="00974EF8">
        <w:rPr>
          <w:rFonts w:cstheme="minorHAnsi"/>
          <w:bCs/>
        </w:rPr>
        <w:t xml:space="preserve"> and has the means to do so given the information the Board has at the time of the vote</w:t>
      </w:r>
      <w:r w:rsidRPr="00974EF8">
        <w:rPr>
          <w:rFonts w:cstheme="minorHAnsi"/>
          <w:bCs/>
        </w:rPr>
        <w:t xml:space="preserve">.  This vote of confidence is then recorded and included in the annual audit. </w:t>
      </w:r>
    </w:p>
    <w:p w14:paraId="243B6898" w14:textId="77777777" w:rsidR="007375A0" w:rsidRDefault="007375A0" w:rsidP="00974EF8">
      <w:pPr>
        <w:spacing w:after="0" w:line="276" w:lineRule="auto"/>
        <w:rPr>
          <w:rFonts w:cstheme="minorHAnsi"/>
          <w:bCs/>
        </w:rPr>
      </w:pPr>
    </w:p>
    <w:p w14:paraId="1E0FC719" w14:textId="2730F3CD" w:rsidR="007375A0" w:rsidRPr="007375A0" w:rsidRDefault="007375A0" w:rsidP="00974EF8">
      <w:pPr>
        <w:spacing w:after="0" w:line="276" w:lineRule="auto"/>
        <w:rPr>
          <w:rFonts w:cstheme="minorHAnsi"/>
          <w:b/>
        </w:rPr>
      </w:pPr>
      <w:r w:rsidRPr="007375A0">
        <w:rPr>
          <w:rFonts w:cstheme="minorHAnsi"/>
          <w:b/>
        </w:rPr>
        <w:t xml:space="preserve">The motion to affirm the Board’s confidence in the association being solvent and in operation over the next 12- months was passed. </w:t>
      </w:r>
    </w:p>
    <w:p w14:paraId="3D9F4B80" w14:textId="77777777" w:rsidR="00974EF8" w:rsidRDefault="00974EF8" w:rsidP="00974EF8">
      <w:pPr>
        <w:spacing w:after="0" w:line="276" w:lineRule="auto"/>
        <w:rPr>
          <w:rFonts w:cstheme="minorHAnsi"/>
          <w:bCs/>
        </w:rPr>
      </w:pPr>
    </w:p>
    <w:p w14:paraId="7D28DA93" w14:textId="3BF0A23C" w:rsidR="00E96916" w:rsidRDefault="0057738F" w:rsidP="00974EF8">
      <w:pPr>
        <w:spacing w:after="0" w:line="276" w:lineRule="auto"/>
        <w:rPr>
          <w:rFonts w:cstheme="minorHAnsi"/>
          <w:bCs/>
        </w:rPr>
      </w:pPr>
      <w:r>
        <w:rPr>
          <w:rFonts w:cstheme="minorHAnsi"/>
          <w:bCs/>
        </w:rPr>
        <w:t xml:space="preserve">In relation to funding on a larger scale, </w:t>
      </w:r>
      <w:r w:rsidR="00E96916">
        <w:rPr>
          <w:rFonts w:cstheme="minorHAnsi"/>
          <w:bCs/>
        </w:rPr>
        <w:t xml:space="preserve">Lori </w:t>
      </w:r>
      <w:r>
        <w:rPr>
          <w:rFonts w:cstheme="minorHAnsi"/>
          <w:bCs/>
        </w:rPr>
        <w:t xml:space="preserve">Swain </w:t>
      </w:r>
      <w:r w:rsidR="00E96916">
        <w:rPr>
          <w:rFonts w:cstheme="minorHAnsi"/>
          <w:bCs/>
        </w:rPr>
        <w:t xml:space="preserve">mentioned OVAC’s work and how they ensure to help get federal funds to cancer activities.  </w:t>
      </w:r>
      <w:r w:rsidR="005A4E1D">
        <w:rPr>
          <w:rFonts w:cstheme="minorHAnsi"/>
          <w:bCs/>
        </w:rPr>
        <w:t xml:space="preserve">She reiterated their importance in the field and impact on federal funds being earmarked in budgets. </w:t>
      </w:r>
      <w:r w:rsidR="00460BA6">
        <w:rPr>
          <w:rFonts w:cstheme="minorHAnsi"/>
          <w:bCs/>
        </w:rPr>
        <w:t>The Board also discussed CDC and NCI leadership.  Betsy is active on the NCI search committee and spoke generally about the timeline and activities.</w:t>
      </w:r>
    </w:p>
    <w:p w14:paraId="24CE6F47" w14:textId="77777777" w:rsidR="00974EF8" w:rsidRPr="00974EF8" w:rsidRDefault="00974EF8" w:rsidP="00974EF8">
      <w:pPr>
        <w:spacing w:after="0" w:line="276" w:lineRule="auto"/>
        <w:rPr>
          <w:rFonts w:cstheme="minorHAnsi"/>
          <w:bCs/>
        </w:rPr>
      </w:pPr>
    </w:p>
    <w:p w14:paraId="6808DB27" w14:textId="66EF5FDB" w:rsidR="00241D40" w:rsidRPr="00C13ECA" w:rsidRDefault="00241D40" w:rsidP="00241D40">
      <w:pPr>
        <w:pStyle w:val="ListParagraph"/>
        <w:numPr>
          <w:ilvl w:val="0"/>
          <w:numId w:val="5"/>
        </w:numPr>
        <w:spacing w:after="0" w:line="276" w:lineRule="auto"/>
        <w:rPr>
          <w:b/>
          <w:color w:val="000000" w:themeColor="text1"/>
        </w:rPr>
      </w:pPr>
      <w:r w:rsidRPr="00C13ECA">
        <w:rPr>
          <w:rFonts w:cstheme="minorHAnsi"/>
          <w:b/>
        </w:rPr>
        <w:t>Financials Review</w:t>
      </w:r>
      <w:r w:rsidRPr="00C13ECA">
        <w:rPr>
          <w:rFonts w:cstheme="minorHAnsi"/>
          <w:b/>
        </w:rPr>
        <w:tab/>
      </w:r>
      <w:r w:rsidRPr="00C13ECA">
        <w:rPr>
          <w:rFonts w:cstheme="minorHAnsi"/>
          <w:b/>
        </w:rPr>
        <w:tab/>
      </w:r>
      <w:r w:rsidRPr="00C13ECA">
        <w:rPr>
          <w:rFonts w:cstheme="minorHAnsi"/>
          <w:b/>
        </w:rPr>
        <w:tab/>
      </w:r>
      <w:r w:rsidRPr="00C13ECA">
        <w:rPr>
          <w:rFonts w:cstheme="minorHAnsi"/>
          <w:b/>
        </w:rPr>
        <w:tab/>
      </w:r>
      <w:r w:rsidRPr="00C13ECA">
        <w:rPr>
          <w:rFonts w:cstheme="minorHAnsi"/>
          <w:b/>
        </w:rPr>
        <w:tab/>
      </w:r>
      <w:r w:rsidRPr="00C13ECA">
        <w:rPr>
          <w:rFonts w:cstheme="minorHAnsi"/>
          <w:b/>
        </w:rPr>
        <w:tab/>
      </w:r>
      <w:r w:rsidRPr="00C13ECA">
        <w:rPr>
          <w:rFonts w:cstheme="minorHAnsi"/>
          <w:b/>
        </w:rPr>
        <w:tab/>
      </w:r>
      <w:r w:rsidRPr="00C13ECA">
        <w:rPr>
          <w:rFonts w:cstheme="minorHAnsi"/>
          <w:b/>
        </w:rPr>
        <w:tab/>
        <w:t>Charlie</w:t>
      </w:r>
    </w:p>
    <w:p w14:paraId="2C692D1C" w14:textId="6036370B" w:rsidR="008F43EA" w:rsidRPr="00C13ECA" w:rsidRDefault="00C13ECA" w:rsidP="008F43EA">
      <w:pPr>
        <w:spacing w:after="0" w:line="276" w:lineRule="auto"/>
        <w:rPr>
          <w:color w:val="000000" w:themeColor="text1"/>
        </w:rPr>
      </w:pPr>
      <w:r w:rsidRPr="00C13ECA">
        <w:rPr>
          <w:color w:val="000000" w:themeColor="text1"/>
        </w:rPr>
        <w:t xml:space="preserve">Charlie provided the most recent financials for presentation.  He went over the current balance sheet, investments, statement of activities, and a review of the </w:t>
      </w:r>
      <w:proofErr w:type="gramStart"/>
      <w:r w:rsidRPr="00C13ECA">
        <w:rPr>
          <w:color w:val="000000" w:themeColor="text1"/>
        </w:rPr>
        <w:t>auditors</w:t>
      </w:r>
      <w:proofErr w:type="gramEnd"/>
      <w:r w:rsidRPr="00C13ECA">
        <w:rPr>
          <w:color w:val="000000" w:themeColor="text1"/>
        </w:rPr>
        <w:t xml:space="preserve"> presentation.  He also updated the Board on the state of the upcoming audit and timeline for presentation to the Board (October 30, 2024). In addition, he spoke on the current state of the CDC Cooperative Agreement and NCI Contracts. He said that there will be some budget adjustments for the NCI contracts to prioritize some new projects.  Additional good news is that there will be full funding for the NCI contracts this budget year July 2024 – June 2025. </w:t>
      </w:r>
    </w:p>
    <w:p w14:paraId="192D484F" w14:textId="77777777" w:rsidR="00AC31BB" w:rsidRDefault="00AC31BB" w:rsidP="008F43EA">
      <w:pPr>
        <w:spacing w:after="0" w:line="276" w:lineRule="auto"/>
        <w:rPr>
          <w:b/>
          <w:bCs/>
          <w:color w:val="000000" w:themeColor="text1"/>
        </w:rPr>
      </w:pPr>
    </w:p>
    <w:p w14:paraId="4AFDA438" w14:textId="77777777" w:rsidR="00E70535" w:rsidRDefault="00E70535" w:rsidP="008F43EA">
      <w:pPr>
        <w:spacing w:after="0" w:line="276" w:lineRule="auto"/>
        <w:rPr>
          <w:b/>
          <w:bCs/>
          <w:color w:val="000000" w:themeColor="text1"/>
        </w:rPr>
      </w:pPr>
    </w:p>
    <w:p w14:paraId="42BF547A" w14:textId="1B1915E2" w:rsidR="006E232B" w:rsidRPr="008F43EA" w:rsidRDefault="006E232B" w:rsidP="008F43EA">
      <w:pPr>
        <w:spacing w:after="0" w:line="276" w:lineRule="auto"/>
        <w:rPr>
          <w:b/>
          <w:bCs/>
          <w:color w:val="000000" w:themeColor="text1"/>
        </w:rPr>
      </w:pPr>
      <w:r w:rsidRPr="008F43EA">
        <w:rPr>
          <w:b/>
          <w:bCs/>
          <w:color w:val="000000" w:themeColor="text1"/>
        </w:rPr>
        <w:t>Governance 9:</w:t>
      </w:r>
      <w:r w:rsidR="00387738" w:rsidRPr="008F43EA">
        <w:rPr>
          <w:b/>
          <w:bCs/>
          <w:color w:val="000000" w:themeColor="text1"/>
        </w:rPr>
        <w:t>15</w:t>
      </w:r>
      <w:r w:rsidRPr="008F43EA">
        <w:rPr>
          <w:b/>
          <w:bCs/>
          <w:color w:val="000000" w:themeColor="text1"/>
        </w:rPr>
        <w:t xml:space="preserve"> AM – 10:</w:t>
      </w:r>
      <w:r w:rsidR="00387738" w:rsidRPr="008F43EA">
        <w:rPr>
          <w:b/>
          <w:bCs/>
          <w:color w:val="000000" w:themeColor="text1"/>
        </w:rPr>
        <w:t>15</w:t>
      </w:r>
      <w:r w:rsidRPr="008F43EA">
        <w:rPr>
          <w:b/>
          <w:bCs/>
          <w:color w:val="000000" w:themeColor="text1"/>
        </w:rPr>
        <w:t xml:space="preserve"> AM</w:t>
      </w:r>
    </w:p>
    <w:p w14:paraId="59D529EA" w14:textId="77777777" w:rsidR="00DD10BA" w:rsidRPr="008A5B2A" w:rsidRDefault="00AC31BB" w:rsidP="00DD10BA">
      <w:pPr>
        <w:pStyle w:val="ListParagraph"/>
        <w:numPr>
          <w:ilvl w:val="0"/>
          <w:numId w:val="37"/>
        </w:numPr>
        <w:spacing w:after="0" w:line="276" w:lineRule="auto"/>
        <w:rPr>
          <w:b/>
          <w:bCs/>
          <w:color w:val="000000" w:themeColor="text1"/>
        </w:rPr>
      </w:pPr>
      <w:r w:rsidRPr="008A5B2A">
        <w:rPr>
          <w:b/>
          <w:bCs/>
          <w:color w:val="000000" w:themeColor="text1"/>
        </w:rPr>
        <w:t>Board Liaison Assignments and Appointments</w:t>
      </w:r>
      <w:r w:rsidRPr="008A5B2A">
        <w:rPr>
          <w:b/>
          <w:bCs/>
          <w:color w:val="000000" w:themeColor="text1"/>
        </w:rPr>
        <w:tab/>
      </w:r>
      <w:r w:rsidRPr="008A5B2A">
        <w:rPr>
          <w:b/>
          <w:bCs/>
          <w:color w:val="000000" w:themeColor="text1"/>
        </w:rPr>
        <w:tab/>
      </w:r>
      <w:r w:rsidRPr="008A5B2A">
        <w:rPr>
          <w:b/>
          <w:bCs/>
          <w:color w:val="000000" w:themeColor="text1"/>
        </w:rPr>
        <w:tab/>
      </w:r>
      <w:r w:rsidRPr="008A5B2A">
        <w:rPr>
          <w:b/>
          <w:bCs/>
          <w:color w:val="000000" w:themeColor="text1"/>
        </w:rPr>
        <w:tab/>
      </w:r>
      <w:r w:rsidRPr="008A5B2A">
        <w:rPr>
          <w:b/>
          <w:bCs/>
          <w:color w:val="000000" w:themeColor="text1"/>
        </w:rPr>
        <w:tab/>
        <w:t>Wendy</w:t>
      </w:r>
    </w:p>
    <w:p w14:paraId="43D9347B" w14:textId="1E7E6D66" w:rsidR="00AC31BB" w:rsidRPr="00DD10BA" w:rsidRDefault="00AC31BB" w:rsidP="00DD10BA">
      <w:pPr>
        <w:pStyle w:val="ListParagraph"/>
        <w:numPr>
          <w:ilvl w:val="1"/>
          <w:numId w:val="37"/>
        </w:numPr>
        <w:spacing w:after="0" w:line="276" w:lineRule="auto"/>
        <w:rPr>
          <w:rStyle w:val="Hyperlink"/>
          <w:color w:val="000000" w:themeColor="text1"/>
          <w:u w:val="none"/>
        </w:rPr>
      </w:pPr>
      <w:r w:rsidRPr="009568DC">
        <w:t>List of all appointments made prior</w:t>
      </w:r>
    </w:p>
    <w:p w14:paraId="46079B2D" w14:textId="5E99EF22" w:rsidR="00DD10BA" w:rsidRDefault="00756061" w:rsidP="00DD10BA">
      <w:pPr>
        <w:spacing w:after="0" w:line="276" w:lineRule="auto"/>
        <w:rPr>
          <w:color w:val="000000" w:themeColor="text1"/>
        </w:rPr>
      </w:pPr>
      <w:r>
        <w:rPr>
          <w:color w:val="000000" w:themeColor="text1"/>
        </w:rPr>
        <w:t xml:space="preserve">Wendy communicated with all chairs and liaisons prior to the meeting and confirmed their acceptance of the appointments. </w:t>
      </w:r>
    </w:p>
    <w:p w14:paraId="3C89EF0C" w14:textId="77777777" w:rsidR="00756061" w:rsidRDefault="00756061" w:rsidP="00DD10BA">
      <w:pPr>
        <w:spacing w:after="0" w:line="276" w:lineRule="auto"/>
        <w:rPr>
          <w:color w:val="000000" w:themeColor="text1"/>
        </w:rPr>
      </w:pPr>
    </w:p>
    <w:p w14:paraId="02A2AF45" w14:textId="77777777" w:rsidR="0072011F" w:rsidRDefault="0072011F" w:rsidP="00DD10BA">
      <w:pPr>
        <w:spacing w:after="0" w:line="276" w:lineRule="auto"/>
        <w:rPr>
          <w:color w:val="000000" w:themeColor="text1"/>
        </w:rPr>
      </w:pPr>
    </w:p>
    <w:p w14:paraId="1B4116CE" w14:textId="77777777" w:rsidR="0072011F" w:rsidRPr="00DD10BA" w:rsidRDefault="0072011F" w:rsidP="00DD10BA">
      <w:pPr>
        <w:spacing w:after="0" w:line="276" w:lineRule="auto"/>
        <w:rPr>
          <w:color w:val="000000" w:themeColor="text1"/>
        </w:rPr>
      </w:pPr>
    </w:p>
    <w:p w14:paraId="760578E4" w14:textId="2006E703" w:rsidR="00387738" w:rsidRPr="008A5B2A" w:rsidRDefault="00387738" w:rsidP="00387738">
      <w:pPr>
        <w:pStyle w:val="ListParagraph"/>
        <w:numPr>
          <w:ilvl w:val="0"/>
          <w:numId w:val="37"/>
        </w:numPr>
        <w:spacing w:after="0" w:line="276" w:lineRule="auto"/>
        <w:rPr>
          <w:b/>
          <w:bCs/>
          <w:color w:val="000000" w:themeColor="text1"/>
        </w:rPr>
      </w:pPr>
      <w:r w:rsidRPr="008A5B2A">
        <w:rPr>
          <w:b/>
          <w:bCs/>
          <w:color w:val="000000" w:themeColor="text1"/>
        </w:rPr>
        <w:t xml:space="preserve">DEIR Initiative </w:t>
      </w:r>
      <w:r w:rsidRPr="008A5B2A">
        <w:rPr>
          <w:b/>
          <w:bCs/>
          <w:color w:val="000000" w:themeColor="text1"/>
        </w:rPr>
        <w:tab/>
      </w:r>
      <w:r w:rsidRPr="008A5B2A">
        <w:rPr>
          <w:b/>
          <w:bCs/>
          <w:color w:val="000000" w:themeColor="text1"/>
        </w:rPr>
        <w:tab/>
      </w:r>
      <w:r w:rsidRPr="008A5B2A">
        <w:rPr>
          <w:b/>
          <w:bCs/>
          <w:color w:val="000000" w:themeColor="text1"/>
        </w:rPr>
        <w:tab/>
      </w:r>
      <w:r w:rsidRPr="008A5B2A">
        <w:rPr>
          <w:b/>
          <w:bCs/>
          <w:color w:val="000000" w:themeColor="text1"/>
        </w:rPr>
        <w:tab/>
      </w:r>
      <w:r w:rsidRPr="008A5B2A">
        <w:rPr>
          <w:b/>
          <w:bCs/>
          <w:color w:val="000000" w:themeColor="text1"/>
        </w:rPr>
        <w:tab/>
      </w:r>
      <w:r w:rsidRPr="008A5B2A">
        <w:rPr>
          <w:b/>
          <w:bCs/>
          <w:color w:val="000000" w:themeColor="text1"/>
        </w:rPr>
        <w:tab/>
      </w:r>
      <w:r w:rsidRPr="008A5B2A">
        <w:rPr>
          <w:b/>
          <w:bCs/>
          <w:color w:val="000000" w:themeColor="text1"/>
        </w:rPr>
        <w:tab/>
      </w:r>
      <w:r w:rsidRPr="008A5B2A">
        <w:rPr>
          <w:b/>
          <w:bCs/>
          <w:color w:val="000000" w:themeColor="text1"/>
        </w:rPr>
        <w:tab/>
      </w:r>
      <w:r w:rsidRPr="008A5B2A">
        <w:rPr>
          <w:b/>
          <w:bCs/>
          <w:color w:val="000000" w:themeColor="text1"/>
        </w:rPr>
        <w:tab/>
        <w:t>Wendy</w:t>
      </w:r>
    </w:p>
    <w:p w14:paraId="152804F7" w14:textId="50869592" w:rsidR="00DD10BA" w:rsidRDefault="00756061" w:rsidP="00DD10BA">
      <w:pPr>
        <w:spacing w:after="0" w:line="276" w:lineRule="auto"/>
        <w:rPr>
          <w:color w:val="000000" w:themeColor="text1"/>
        </w:rPr>
      </w:pPr>
      <w:r>
        <w:rPr>
          <w:color w:val="000000" w:themeColor="text1"/>
        </w:rPr>
        <w:t xml:space="preserve">Wendy said that this initiative will be handled later in the summer of 2024.  </w:t>
      </w:r>
      <w:r w:rsidR="008A5B2A">
        <w:rPr>
          <w:color w:val="000000" w:themeColor="text1"/>
        </w:rPr>
        <w:t xml:space="preserve">Stephanie and Wendy started a draft text document.  It will be finalized and passed at the July Board meeting.  The Board is generally supportive of this document and initiative. Monique said that SPA can help with some oversight but also implementation.   </w:t>
      </w:r>
    </w:p>
    <w:p w14:paraId="03360EC9" w14:textId="77777777" w:rsidR="00DD10BA" w:rsidRPr="00DD10BA" w:rsidRDefault="00DD10BA" w:rsidP="00DD10BA">
      <w:pPr>
        <w:spacing w:after="0" w:line="276" w:lineRule="auto"/>
        <w:rPr>
          <w:color w:val="000000" w:themeColor="text1"/>
        </w:rPr>
      </w:pPr>
    </w:p>
    <w:p w14:paraId="05653C13" w14:textId="16B4AF0C" w:rsidR="00E019A5" w:rsidRPr="001D01EC" w:rsidRDefault="00E019A5" w:rsidP="005503D8">
      <w:pPr>
        <w:pStyle w:val="ListParagraph"/>
        <w:numPr>
          <w:ilvl w:val="0"/>
          <w:numId w:val="37"/>
        </w:numPr>
        <w:spacing w:after="0" w:line="276" w:lineRule="auto"/>
        <w:rPr>
          <w:rFonts w:cstheme="minorHAnsi"/>
          <w:b/>
          <w:bCs/>
        </w:rPr>
      </w:pPr>
      <w:r w:rsidRPr="001D01EC">
        <w:rPr>
          <w:rFonts w:cstheme="minorHAnsi"/>
          <w:b/>
          <w:bCs/>
        </w:rPr>
        <w:t>View 202</w:t>
      </w:r>
      <w:r w:rsidR="00E50AD2" w:rsidRPr="001D01EC">
        <w:rPr>
          <w:rFonts w:cstheme="minorHAnsi"/>
          <w:b/>
          <w:bCs/>
        </w:rPr>
        <w:t>3</w:t>
      </w:r>
      <w:r w:rsidRPr="001D01EC">
        <w:rPr>
          <w:rFonts w:cstheme="minorHAnsi"/>
          <w:b/>
          <w:bCs/>
        </w:rPr>
        <w:t xml:space="preserve"> – 202</w:t>
      </w:r>
      <w:r w:rsidR="00E50AD2" w:rsidRPr="001D01EC">
        <w:rPr>
          <w:rFonts w:cstheme="minorHAnsi"/>
          <w:b/>
          <w:bCs/>
        </w:rPr>
        <w:t>4</w:t>
      </w:r>
      <w:r w:rsidRPr="001D01EC">
        <w:rPr>
          <w:rFonts w:cstheme="minorHAnsi"/>
          <w:b/>
          <w:bCs/>
        </w:rPr>
        <w:t xml:space="preserve"> Accomplishments</w:t>
      </w:r>
      <w:r w:rsidRPr="001D01EC">
        <w:rPr>
          <w:rFonts w:cstheme="minorHAnsi"/>
          <w:b/>
          <w:bCs/>
        </w:rPr>
        <w:tab/>
      </w:r>
      <w:r w:rsidRPr="001D01EC">
        <w:rPr>
          <w:rFonts w:cstheme="minorHAnsi"/>
          <w:b/>
          <w:bCs/>
        </w:rPr>
        <w:tab/>
      </w:r>
      <w:r w:rsidRPr="001D01EC">
        <w:rPr>
          <w:rFonts w:cstheme="minorHAnsi"/>
          <w:b/>
          <w:bCs/>
        </w:rPr>
        <w:tab/>
      </w:r>
      <w:r w:rsidRPr="001D01EC">
        <w:rPr>
          <w:rFonts w:cstheme="minorHAnsi"/>
          <w:b/>
          <w:bCs/>
        </w:rPr>
        <w:tab/>
      </w:r>
      <w:r w:rsidRPr="001D01EC">
        <w:rPr>
          <w:rFonts w:cstheme="minorHAnsi"/>
          <w:b/>
          <w:bCs/>
        </w:rPr>
        <w:tab/>
      </w:r>
      <w:r w:rsidRPr="001D01EC">
        <w:rPr>
          <w:rFonts w:cstheme="minorHAnsi"/>
          <w:b/>
          <w:bCs/>
        </w:rPr>
        <w:tab/>
        <w:t>Betsy</w:t>
      </w:r>
    </w:p>
    <w:p w14:paraId="17BE67AB" w14:textId="7DB7D032" w:rsidR="00E019A5" w:rsidRPr="00DD10BA" w:rsidRDefault="00E019A5" w:rsidP="005503D8">
      <w:pPr>
        <w:pStyle w:val="ListParagraph"/>
        <w:numPr>
          <w:ilvl w:val="1"/>
          <w:numId w:val="38"/>
        </w:numPr>
        <w:spacing w:after="0" w:line="276" w:lineRule="auto"/>
        <w:rPr>
          <w:rStyle w:val="Hyperlink"/>
          <w:rFonts w:cstheme="minorHAnsi"/>
          <w:color w:val="auto"/>
          <w:u w:val="none"/>
        </w:rPr>
      </w:pPr>
      <w:r w:rsidRPr="009568DC">
        <w:rPr>
          <w:rFonts w:cstheme="minorHAnsi"/>
        </w:rPr>
        <w:t>Accomplishments Document</w:t>
      </w:r>
    </w:p>
    <w:p w14:paraId="439FA16E" w14:textId="225BC1C3" w:rsidR="001D01EC" w:rsidRDefault="00DE0A2B" w:rsidP="00DE0A2B">
      <w:pPr>
        <w:spacing w:after="0" w:line="276" w:lineRule="auto"/>
        <w:rPr>
          <w:rFonts w:cstheme="minorHAnsi"/>
        </w:rPr>
      </w:pPr>
      <w:r>
        <w:rPr>
          <w:rFonts w:cstheme="minorHAnsi"/>
        </w:rPr>
        <w:t>Betsy reviewed the</w:t>
      </w:r>
      <w:r w:rsidR="001D01EC">
        <w:rPr>
          <w:rFonts w:cstheme="minorHAnsi"/>
        </w:rPr>
        <w:t xml:space="preserve"> accomplishments of the organization.</w:t>
      </w:r>
      <w:r w:rsidR="008C628B">
        <w:rPr>
          <w:rFonts w:cstheme="minorHAnsi"/>
        </w:rPr>
        <w:t xml:space="preserve"> She thanked the Board, volunteers, staff, and partners for their dedication to the organization’s goals and objectives.  Board members thanked Betsy for her work on this summary. </w:t>
      </w:r>
      <w:r w:rsidR="0072011F">
        <w:rPr>
          <w:rFonts w:cstheme="minorHAnsi"/>
        </w:rPr>
        <w:t xml:space="preserve">The Board spent significant time on </w:t>
      </w:r>
      <w:proofErr w:type="gramStart"/>
      <w:r w:rsidR="0072011F">
        <w:rPr>
          <w:rFonts w:cstheme="minorHAnsi"/>
        </w:rPr>
        <w:t>the accomplishments</w:t>
      </w:r>
      <w:proofErr w:type="gramEnd"/>
      <w:r w:rsidR="0072011F">
        <w:rPr>
          <w:rFonts w:cstheme="minorHAnsi"/>
        </w:rPr>
        <w:t xml:space="preserve"> and objectives.  There was discussion on the success of cross-cutting activities among the NAACCR Office, Board, Steering Committees and other subcommittees.  </w:t>
      </w:r>
    </w:p>
    <w:p w14:paraId="5F64C280" w14:textId="77777777" w:rsidR="001D01EC" w:rsidRPr="00DE0A2B" w:rsidRDefault="001D01EC" w:rsidP="00DE0A2B">
      <w:pPr>
        <w:spacing w:after="0" w:line="276" w:lineRule="auto"/>
        <w:rPr>
          <w:rFonts w:cstheme="minorHAnsi"/>
        </w:rPr>
      </w:pPr>
    </w:p>
    <w:p w14:paraId="1EBB7E20" w14:textId="42677044" w:rsidR="003B27B5" w:rsidRPr="008521C4" w:rsidRDefault="004851A6" w:rsidP="005503D8">
      <w:pPr>
        <w:pStyle w:val="ListParagraph"/>
        <w:numPr>
          <w:ilvl w:val="0"/>
          <w:numId w:val="37"/>
        </w:numPr>
        <w:spacing w:after="0" w:line="276" w:lineRule="auto"/>
        <w:rPr>
          <w:rFonts w:cstheme="minorHAnsi"/>
          <w:b/>
          <w:bCs/>
        </w:rPr>
      </w:pPr>
      <w:r w:rsidRPr="008521C4">
        <w:rPr>
          <w:rFonts w:cstheme="minorHAnsi"/>
          <w:b/>
          <w:bCs/>
        </w:rPr>
        <w:t>Registry Certification Report</w:t>
      </w:r>
      <w:r w:rsidRPr="008521C4">
        <w:rPr>
          <w:rFonts w:cstheme="minorHAnsi"/>
          <w:b/>
          <w:bCs/>
        </w:rPr>
        <w:tab/>
      </w:r>
      <w:r w:rsidRPr="008521C4">
        <w:rPr>
          <w:rFonts w:cstheme="minorHAnsi"/>
          <w:b/>
          <w:bCs/>
        </w:rPr>
        <w:tab/>
      </w:r>
      <w:r w:rsidRPr="008521C4">
        <w:rPr>
          <w:rFonts w:cstheme="minorHAnsi"/>
          <w:b/>
          <w:bCs/>
        </w:rPr>
        <w:tab/>
      </w:r>
      <w:r w:rsidRPr="008521C4">
        <w:rPr>
          <w:rFonts w:cstheme="minorHAnsi"/>
          <w:b/>
          <w:bCs/>
        </w:rPr>
        <w:tab/>
      </w:r>
      <w:r w:rsidRPr="008521C4">
        <w:rPr>
          <w:rFonts w:cstheme="minorHAnsi"/>
          <w:b/>
          <w:bCs/>
        </w:rPr>
        <w:tab/>
      </w:r>
      <w:r w:rsidRPr="008521C4">
        <w:rPr>
          <w:rFonts w:cstheme="minorHAnsi"/>
          <w:b/>
          <w:bCs/>
        </w:rPr>
        <w:tab/>
      </w:r>
      <w:r w:rsidRPr="008521C4">
        <w:rPr>
          <w:rFonts w:cstheme="minorHAnsi"/>
          <w:b/>
          <w:bCs/>
        </w:rPr>
        <w:tab/>
      </w:r>
      <w:r w:rsidR="00197828" w:rsidRPr="008521C4">
        <w:rPr>
          <w:rFonts w:cstheme="minorHAnsi"/>
          <w:b/>
          <w:bCs/>
        </w:rPr>
        <w:t>Betsy</w:t>
      </w:r>
    </w:p>
    <w:p w14:paraId="19AC1F2B" w14:textId="04D5AE8B" w:rsidR="003B27B5" w:rsidRDefault="00900C6D" w:rsidP="005503D8">
      <w:pPr>
        <w:pStyle w:val="ListParagraph"/>
        <w:numPr>
          <w:ilvl w:val="1"/>
          <w:numId w:val="38"/>
        </w:numPr>
        <w:spacing w:after="0" w:line="276" w:lineRule="auto"/>
        <w:rPr>
          <w:rFonts w:cstheme="minorHAnsi"/>
        </w:rPr>
      </w:pPr>
      <w:bookmarkStart w:id="1" w:name="_Hlk137543664"/>
      <w:r w:rsidRPr="009568DC">
        <w:rPr>
          <w:rFonts w:cstheme="minorHAnsi"/>
        </w:rPr>
        <w:t xml:space="preserve">Certification </w:t>
      </w:r>
      <w:r w:rsidR="00D626D4" w:rsidRPr="009568DC">
        <w:rPr>
          <w:rFonts w:cstheme="minorHAnsi"/>
        </w:rPr>
        <w:t>Maps</w:t>
      </w:r>
    </w:p>
    <w:p w14:paraId="5E2378FF" w14:textId="504F637F" w:rsidR="003B27B5" w:rsidRDefault="003B27B5" w:rsidP="005503D8">
      <w:pPr>
        <w:pStyle w:val="ListParagraph"/>
        <w:numPr>
          <w:ilvl w:val="1"/>
          <w:numId w:val="38"/>
        </w:numPr>
        <w:spacing w:after="0" w:line="276" w:lineRule="auto"/>
        <w:rPr>
          <w:rFonts w:cstheme="minorHAnsi"/>
        </w:rPr>
      </w:pPr>
      <w:r w:rsidRPr="009568DC">
        <w:rPr>
          <w:rFonts w:cstheme="minorHAnsi"/>
        </w:rPr>
        <w:t>Registry Certification 202</w:t>
      </w:r>
      <w:r w:rsidR="00E50AD2" w:rsidRPr="009568DC">
        <w:rPr>
          <w:rFonts w:cstheme="minorHAnsi"/>
        </w:rPr>
        <w:t>4</w:t>
      </w:r>
      <w:r w:rsidR="00E019A5" w:rsidRPr="009568DC">
        <w:rPr>
          <w:rFonts w:cstheme="minorHAnsi"/>
        </w:rPr>
        <w:t xml:space="preserve"> Excel</w:t>
      </w:r>
    </w:p>
    <w:p w14:paraId="30E9D42A" w14:textId="3C55F56D" w:rsidR="003B27B5" w:rsidRDefault="003B27B5" w:rsidP="005503D8">
      <w:pPr>
        <w:pStyle w:val="ListParagraph"/>
        <w:numPr>
          <w:ilvl w:val="1"/>
          <w:numId w:val="38"/>
        </w:numPr>
        <w:spacing w:after="0" w:line="276" w:lineRule="auto"/>
        <w:rPr>
          <w:rFonts w:cstheme="minorHAnsi"/>
        </w:rPr>
      </w:pPr>
      <w:r w:rsidRPr="009568DC">
        <w:rPr>
          <w:rFonts w:cstheme="minorHAnsi"/>
        </w:rPr>
        <w:t>Survival and Prevalence 202</w:t>
      </w:r>
      <w:r w:rsidR="00E50AD2" w:rsidRPr="009568DC">
        <w:rPr>
          <w:rFonts w:cstheme="minorHAnsi"/>
        </w:rPr>
        <w:t>4</w:t>
      </w:r>
      <w:r w:rsidR="00E019A5" w:rsidRPr="009568DC">
        <w:rPr>
          <w:rFonts w:cstheme="minorHAnsi"/>
        </w:rPr>
        <w:t xml:space="preserve"> Excel</w:t>
      </w:r>
    </w:p>
    <w:p w14:paraId="34D21F0C" w14:textId="6B4F1C00" w:rsidR="00E50AD2" w:rsidRDefault="003B27B5" w:rsidP="005503D8">
      <w:pPr>
        <w:pStyle w:val="ListParagraph"/>
        <w:numPr>
          <w:ilvl w:val="1"/>
          <w:numId w:val="38"/>
        </w:numPr>
        <w:spacing w:after="0" w:line="276" w:lineRule="auto"/>
        <w:rPr>
          <w:rFonts w:cstheme="minorHAnsi"/>
        </w:rPr>
      </w:pPr>
      <w:r w:rsidRPr="009568DC">
        <w:rPr>
          <w:rFonts w:cstheme="minorHAnsi"/>
        </w:rPr>
        <w:t>CiNA Research Registries</w:t>
      </w:r>
      <w:r w:rsidR="00320F6E" w:rsidRPr="009568DC">
        <w:rPr>
          <w:rFonts w:cstheme="minorHAnsi"/>
        </w:rPr>
        <w:t xml:space="preserve"> Excel</w:t>
      </w:r>
    </w:p>
    <w:p w14:paraId="7C6254CC" w14:textId="69F5744B" w:rsidR="003B27B5" w:rsidRPr="00DD10BA" w:rsidRDefault="003B27B5" w:rsidP="005503D8">
      <w:pPr>
        <w:pStyle w:val="ListParagraph"/>
        <w:numPr>
          <w:ilvl w:val="1"/>
          <w:numId w:val="38"/>
        </w:numPr>
        <w:spacing w:after="0" w:line="276" w:lineRule="auto"/>
        <w:rPr>
          <w:rStyle w:val="Hyperlink"/>
          <w:rFonts w:cstheme="minorHAnsi"/>
          <w:color w:val="auto"/>
          <w:u w:val="none"/>
        </w:rPr>
      </w:pPr>
      <w:r w:rsidRPr="009568DC">
        <w:rPr>
          <w:rFonts w:cstheme="minorHAnsi"/>
        </w:rPr>
        <w:t>Historical Certification</w:t>
      </w:r>
      <w:r w:rsidR="00320F6E" w:rsidRPr="009568DC">
        <w:rPr>
          <w:rFonts w:cstheme="minorHAnsi"/>
        </w:rPr>
        <w:t xml:space="preserve"> Excel</w:t>
      </w:r>
    </w:p>
    <w:p w14:paraId="274AF3F9" w14:textId="0D3642C3" w:rsidR="00DD10BA" w:rsidRDefault="008C628B" w:rsidP="00DD10BA">
      <w:pPr>
        <w:spacing w:after="0" w:line="276" w:lineRule="auto"/>
        <w:rPr>
          <w:rFonts w:cstheme="minorHAnsi"/>
        </w:rPr>
      </w:pPr>
      <w:r>
        <w:rPr>
          <w:rFonts w:cstheme="minorHAnsi"/>
        </w:rPr>
        <w:t xml:space="preserve">The 2024 registry certification maps and history were shared with the Board. She discussed the nuances of certification </w:t>
      </w:r>
      <w:r w:rsidR="00CE5CA0">
        <w:rPr>
          <w:rFonts w:cstheme="minorHAnsi"/>
        </w:rPr>
        <w:t>adjustments</w:t>
      </w:r>
      <w:r>
        <w:rPr>
          <w:rFonts w:cstheme="minorHAnsi"/>
        </w:rPr>
        <w:t xml:space="preserve">.  Betsy congratulated the registries on their certification and hard work. </w:t>
      </w:r>
      <w:r w:rsidR="00CE5CA0">
        <w:rPr>
          <w:rFonts w:cstheme="minorHAnsi"/>
        </w:rPr>
        <w:t xml:space="preserve">Board members discussed nuances of the data submissions.  Lori Swain asked the Board to think about how NAACCR can leverage a message of funding for registries.  The Board agreed with Lori on this as a possible initiative.  While it is not always a matter of money and resources, it can be a factor.  </w:t>
      </w:r>
      <w:r w:rsidR="000F5238">
        <w:rPr>
          <w:rFonts w:cstheme="minorHAnsi"/>
        </w:rPr>
        <w:t xml:space="preserve">The Board also discussed ways to voice challenges, opportunities, and successes in the whole certification process.  Bozena said that one of the goals of the certification task force is to provide input to the Board and recommendations. </w:t>
      </w:r>
      <w:r w:rsidR="00C40B29">
        <w:rPr>
          <w:rFonts w:cstheme="minorHAnsi"/>
        </w:rPr>
        <w:t xml:space="preserve">Additionally, Valerie and others thought that NAACCR is </w:t>
      </w:r>
      <w:proofErr w:type="gramStart"/>
      <w:r w:rsidR="00C40B29">
        <w:rPr>
          <w:rFonts w:cstheme="minorHAnsi"/>
        </w:rPr>
        <w:t>in a position</w:t>
      </w:r>
      <w:proofErr w:type="gramEnd"/>
      <w:r w:rsidR="00C40B29">
        <w:rPr>
          <w:rFonts w:cstheme="minorHAnsi"/>
        </w:rPr>
        <w:t xml:space="preserve"> to leverage these activities in a way that will bring the certification to the forefront of what NAACCR does from a certification and registry recognition perspective. </w:t>
      </w:r>
    </w:p>
    <w:p w14:paraId="709DAA19" w14:textId="77777777" w:rsidR="008C628B" w:rsidRPr="00DD10BA" w:rsidRDefault="008C628B" w:rsidP="00DD10BA">
      <w:pPr>
        <w:spacing w:after="0" w:line="276" w:lineRule="auto"/>
        <w:rPr>
          <w:rFonts w:cstheme="minorHAnsi"/>
        </w:rPr>
      </w:pPr>
    </w:p>
    <w:bookmarkEnd w:id="1"/>
    <w:p w14:paraId="6E3E8B91" w14:textId="3BC81B7B" w:rsidR="0057192D" w:rsidRPr="008521C4" w:rsidRDefault="00320F6E" w:rsidP="005503D8">
      <w:pPr>
        <w:pStyle w:val="ListParagraph"/>
        <w:numPr>
          <w:ilvl w:val="0"/>
          <w:numId w:val="37"/>
        </w:numPr>
        <w:spacing w:after="0" w:line="276" w:lineRule="auto"/>
        <w:rPr>
          <w:rFonts w:cstheme="minorHAnsi"/>
          <w:b/>
        </w:rPr>
      </w:pPr>
      <w:r w:rsidRPr="008521C4">
        <w:rPr>
          <w:rFonts w:cstheme="minorHAnsi"/>
          <w:b/>
        </w:rPr>
        <w:t>High</w:t>
      </w:r>
      <w:r w:rsidR="009C455D">
        <w:rPr>
          <w:rFonts w:cstheme="minorHAnsi"/>
          <w:b/>
        </w:rPr>
        <w:t>-</w:t>
      </w:r>
      <w:r w:rsidRPr="008521C4">
        <w:rPr>
          <w:rFonts w:cstheme="minorHAnsi"/>
          <w:b/>
        </w:rPr>
        <w:t>Level and Mid-Level Group Updates</w:t>
      </w:r>
      <w:r w:rsidR="00914A61" w:rsidRPr="008521C4">
        <w:rPr>
          <w:rFonts w:cstheme="minorHAnsi"/>
          <w:b/>
        </w:rPr>
        <w:tab/>
      </w:r>
      <w:r w:rsidR="00914A61" w:rsidRPr="008521C4">
        <w:rPr>
          <w:rFonts w:cstheme="minorHAnsi"/>
          <w:b/>
        </w:rPr>
        <w:tab/>
      </w:r>
      <w:r w:rsidR="00914A61" w:rsidRPr="008521C4">
        <w:rPr>
          <w:rFonts w:cstheme="minorHAnsi"/>
          <w:b/>
        </w:rPr>
        <w:tab/>
      </w:r>
      <w:r w:rsidRPr="008521C4">
        <w:rPr>
          <w:rFonts w:cstheme="minorHAnsi"/>
          <w:b/>
        </w:rPr>
        <w:tab/>
      </w:r>
      <w:r w:rsidRPr="008521C4">
        <w:rPr>
          <w:rFonts w:cstheme="minorHAnsi"/>
          <w:b/>
        </w:rPr>
        <w:tab/>
        <w:t>Karen / Stephanie</w:t>
      </w:r>
    </w:p>
    <w:p w14:paraId="028801F8" w14:textId="5B27A693" w:rsidR="006A0338" w:rsidRPr="008521C4" w:rsidRDefault="008E6A6B" w:rsidP="008F43EA">
      <w:pPr>
        <w:spacing w:after="0" w:line="276" w:lineRule="auto"/>
        <w:rPr>
          <w:rFonts w:cstheme="minorHAnsi"/>
          <w:bCs/>
        </w:rPr>
      </w:pPr>
      <w:r w:rsidRPr="008521C4">
        <w:rPr>
          <w:rFonts w:cstheme="minorHAnsi"/>
          <w:bCs/>
        </w:rPr>
        <w:t xml:space="preserve">The </w:t>
      </w:r>
      <w:r w:rsidR="008521C4" w:rsidRPr="008521C4">
        <w:rPr>
          <w:rFonts w:cstheme="minorHAnsi"/>
          <w:bCs/>
        </w:rPr>
        <w:t xml:space="preserve">HLSG meets on Wednesday at the conference. </w:t>
      </w:r>
      <w:r w:rsidRPr="008521C4">
        <w:rPr>
          <w:rFonts w:cstheme="minorHAnsi"/>
          <w:bCs/>
        </w:rPr>
        <w:t>There will be an update fr</w:t>
      </w:r>
      <w:r w:rsidR="009C455D">
        <w:rPr>
          <w:rFonts w:cstheme="minorHAnsi"/>
          <w:bCs/>
        </w:rPr>
        <w:t>o</w:t>
      </w:r>
      <w:r w:rsidRPr="008521C4">
        <w:rPr>
          <w:rFonts w:cstheme="minorHAnsi"/>
          <w:bCs/>
        </w:rPr>
        <w:t>m</w:t>
      </w:r>
      <w:r w:rsidR="008521C4" w:rsidRPr="008521C4">
        <w:rPr>
          <w:rFonts w:cstheme="minorHAnsi"/>
          <w:bCs/>
        </w:rPr>
        <w:t xml:space="preserve"> </w:t>
      </w:r>
      <w:r w:rsidRPr="008521C4">
        <w:rPr>
          <w:rFonts w:cstheme="minorHAnsi"/>
          <w:bCs/>
        </w:rPr>
        <w:t xml:space="preserve">the standards alignment task force. </w:t>
      </w:r>
    </w:p>
    <w:p w14:paraId="29ECD02C" w14:textId="77777777" w:rsidR="008521C4" w:rsidRDefault="008521C4" w:rsidP="008F43EA">
      <w:pPr>
        <w:spacing w:after="0" w:line="276" w:lineRule="auto"/>
        <w:rPr>
          <w:rFonts w:cstheme="minorHAnsi"/>
          <w:b/>
        </w:rPr>
      </w:pPr>
    </w:p>
    <w:p w14:paraId="0E6A5CD1" w14:textId="531BAED6" w:rsidR="00B639FC" w:rsidRPr="008521C4" w:rsidRDefault="009C455D" w:rsidP="008F43EA">
      <w:pPr>
        <w:spacing w:after="0" w:line="276" w:lineRule="auto"/>
        <w:rPr>
          <w:rFonts w:cstheme="minorHAnsi"/>
          <w:bCs/>
        </w:rPr>
      </w:pPr>
      <w:r>
        <w:rPr>
          <w:rFonts w:cstheme="minorHAnsi"/>
          <w:bCs/>
        </w:rPr>
        <w:t xml:space="preserve">The </w:t>
      </w:r>
      <w:r w:rsidR="008521C4" w:rsidRPr="008521C4">
        <w:rPr>
          <w:rFonts w:cstheme="minorHAnsi"/>
          <w:bCs/>
        </w:rPr>
        <w:t>Mid</w:t>
      </w:r>
      <w:r>
        <w:rPr>
          <w:rFonts w:cstheme="minorHAnsi"/>
          <w:bCs/>
        </w:rPr>
        <w:t>-L</w:t>
      </w:r>
      <w:r w:rsidR="008521C4" w:rsidRPr="008521C4">
        <w:rPr>
          <w:rFonts w:cstheme="minorHAnsi"/>
          <w:bCs/>
        </w:rPr>
        <w:t xml:space="preserve">evel </w:t>
      </w:r>
      <w:r>
        <w:rPr>
          <w:rFonts w:cstheme="minorHAnsi"/>
          <w:bCs/>
        </w:rPr>
        <w:t xml:space="preserve">Group </w:t>
      </w:r>
      <w:r w:rsidR="008521C4" w:rsidRPr="008521C4">
        <w:rPr>
          <w:rFonts w:cstheme="minorHAnsi"/>
          <w:bCs/>
        </w:rPr>
        <w:t xml:space="preserve">has </w:t>
      </w:r>
      <w:r w:rsidR="00D92564" w:rsidRPr="008521C4">
        <w:rPr>
          <w:rFonts w:cstheme="minorHAnsi"/>
          <w:bCs/>
        </w:rPr>
        <w:t>begun</w:t>
      </w:r>
      <w:r w:rsidR="008521C4" w:rsidRPr="008521C4">
        <w:rPr>
          <w:rFonts w:cstheme="minorHAnsi"/>
          <w:bCs/>
        </w:rPr>
        <w:t xml:space="preserve"> receiving changes for 2026 standards.  2025 is already underway.  They had one of their best </w:t>
      </w:r>
      <w:r w:rsidR="00D92564" w:rsidRPr="008521C4">
        <w:rPr>
          <w:rFonts w:cstheme="minorHAnsi"/>
          <w:bCs/>
        </w:rPr>
        <w:t>timelines</w:t>
      </w:r>
      <w:r w:rsidR="008521C4" w:rsidRPr="008521C4">
        <w:rPr>
          <w:rFonts w:cstheme="minorHAnsi"/>
          <w:bCs/>
        </w:rPr>
        <w:t xml:space="preserve"> for changes in 2024.  </w:t>
      </w:r>
      <w:r>
        <w:rPr>
          <w:rFonts w:cstheme="minorHAnsi"/>
          <w:bCs/>
        </w:rPr>
        <w:t xml:space="preserve">Stephanie took time to thank all volunteers and staff involved. </w:t>
      </w:r>
      <w:r w:rsidR="009502CB">
        <w:rPr>
          <w:rFonts w:cstheme="minorHAnsi"/>
          <w:bCs/>
        </w:rPr>
        <w:t>The discussion migrated to a concept where vendors could be a part of a voluntary certification.</w:t>
      </w:r>
      <w:r w:rsidR="00B639FC">
        <w:rPr>
          <w:rFonts w:cstheme="minorHAnsi"/>
          <w:bCs/>
        </w:rPr>
        <w:t xml:space="preserve"> After detailed discussion for some time, the Board decided to develop a group to push this forward.  It will be discussed at the July meeting.  </w:t>
      </w:r>
    </w:p>
    <w:p w14:paraId="2820C442" w14:textId="77777777" w:rsidR="008521C4" w:rsidRDefault="008521C4" w:rsidP="008F43EA">
      <w:pPr>
        <w:spacing w:after="0" w:line="276" w:lineRule="auto"/>
        <w:rPr>
          <w:rFonts w:cstheme="minorHAnsi"/>
          <w:b/>
        </w:rPr>
      </w:pPr>
    </w:p>
    <w:p w14:paraId="75B715A3" w14:textId="3424CAE2" w:rsidR="0048582B" w:rsidRPr="00387738" w:rsidRDefault="00387738" w:rsidP="008F43EA">
      <w:pPr>
        <w:spacing w:after="0" w:line="276" w:lineRule="auto"/>
        <w:rPr>
          <w:rFonts w:cstheme="minorHAnsi"/>
          <w:b/>
        </w:rPr>
      </w:pPr>
      <w:r w:rsidRPr="00387738">
        <w:rPr>
          <w:rFonts w:cstheme="minorHAnsi"/>
          <w:b/>
        </w:rPr>
        <w:t>10:15 AM – 10:30 AM Break</w:t>
      </w:r>
    </w:p>
    <w:p w14:paraId="64B051C7" w14:textId="77777777" w:rsidR="007B2E1D" w:rsidRDefault="007B2E1D" w:rsidP="002A7A00">
      <w:pPr>
        <w:spacing w:after="0" w:line="276" w:lineRule="auto"/>
        <w:rPr>
          <w:rFonts w:cstheme="minorHAnsi"/>
          <w:b/>
          <w:u w:val="single"/>
        </w:rPr>
      </w:pPr>
    </w:p>
    <w:p w14:paraId="5C9F99FA" w14:textId="5B97AC0D" w:rsidR="00387738" w:rsidRDefault="007B2E1D" w:rsidP="002A7A00">
      <w:pPr>
        <w:spacing w:after="0" w:line="276" w:lineRule="auto"/>
        <w:rPr>
          <w:rFonts w:cstheme="minorHAnsi"/>
          <w:b/>
        </w:rPr>
      </w:pPr>
      <w:r w:rsidRPr="007B2E1D">
        <w:rPr>
          <w:rFonts w:cstheme="minorHAnsi"/>
          <w:b/>
        </w:rPr>
        <w:t>Committee Reports</w:t>
      </w:r>
    </w:p>
    <w:p w14:paraId="45937082" w14:textId="3AD405DD" w:rsidR="00277D07" w:rsidRPr="00277D07" w:rsidRDefault="00277D07" w:rsidP="00277D07">
      <w:pPr>
        <w:pStyle w:val="ListParagraph"/>
        <w:numPr>
          <w:ilvl w:val="0"/>
          <w:numId w:val="26"/>
        </w:numPr>
        <w:spacing w:after="0" w:line="276" w:lineRule="auto"/>
        <w:rPr>
          <w:rFonts w:cstheme="minorHAnsi"/>
          <w:bCs/>
        </w:rPr>
      </w:pPr>
      <w:r w:rsidRPr="009568DC">
        <w:rPr>
          <w:rFonts w:cstheme="minorHAnsi"/>
          <w:bCs/>
        </w:rPr>
        <w:t>Steering Committee Reports and Metrics</w:t>
      </w:r>
    </w:p>
    <w:p w14:paraId="2BA19BE9" w14:textId="5440BF66" w:rsidR="003C09B1" w:rsidRPr="00EF6410" w:rsidRDefault="00EF6410" w:rsidP="002A7A00">
      <w:pPr>
        <w:spacing w:after="0" w:line="276" w:lineRule="auto"/>
        <w:rPr>
          <w:rFonts w:cstheme="minorHAnsi"/>
          <w:bCs/>
        </w:rPr>
      </w:pPr>
      <w:r w:rsidRPr="00EF6410">
        <w:rPr>
          <w:rFonts w:cstheme="minorHAnsi"/>
          <w:bCs/>
        </w:rPr>
        <w:t xml:space="preserve">Monique thanked all chairs and committees for their work on these updates.  She requested that the format try to be a little more standardized.  Karen said the use of excel was done to try and standardize it a little but there are nuances which make it challenging.  She also said that these reports will be done annually moving forward.  </w:t>
      </w:r>
      <w:r w:rsidR="003C09B1">
        <w:rPr>
          <w:rFonts w:cstheme="minorHAnsi"/>
          <w:bCs/>
        </w:rPr>
        <w:t xml:space="preserve">Lastly, the Board discussed ways to work on the goals for committees moving forward.  </w:t>
      </w:r>
    </w:p>
    <w:p w14:paraId="3A7A8C11" w14:textId="77777777" w:rsidR="00EF6410" w:rsidRPr="00EF6410" w:rsidRDefault="00EF6410" w:rsidP="002A7A00">
      <w:pPr>
        <w:spacing w:after="0" w:line="276" w:lineRule="auto"/>
        <w:rPr>
          <w:rFonts w:cstheme="minorHAnsi"/>
          <w:bCs/>
        </w:rPr>
      </w:pPr>
    </w:p>
    <w:p w14:paraId="7CC58A71" w14:textId="08A3CC9D" w:rsidR="002A7A00" w:rsidRPr="008F43EA" w:rsidRDefault="00D77755" w:rsidP="002A7A00">
      <w:pPr>
        <w:spacing w:after="0" w:line="276" w:lineRule="auto"/>
        <w:rPr>
          <w:rFonts w:cstheme="minorHAnsi"/>
          <w:b/>
        </w:rPr>
      </w:pPr>
      <w:r w:rsidRPr="008F43EA">
        <w:rPr>
          <w:rFonts w:cstheme="minorHAnsi"/>
          <w:b/>
        </w:rPr>
        <w:t>Steering Committee Reports</w:t>
      </w:r>
      <w:r w:rsidR="006E232B" w:rsidRPr="008F43EA">
        <w:rPr>
          <w:rFonts w:cstheme="minorHAnsi"/>
          <w:b/>
        </w:rPr>
        <w:t xml:space="preserve"> </w:t>
      </w:r>
      <w:r w:rsidR="008F43EA" w:rsidRPr="007A4457">
        <w:rPr>
          <w:rFonts w:cstheme="minorHAnsi"/>
          <w:b/>
        </w:rPr>
        <w:t>10:30 AM – 11:</w:t>
      </w:r>
      <w:r w:rsidR="007A4457" w:rsidRPr="007A4457">
        <w:rPr>
          <w:rFonts w:cstheme="minorHAnsi"/>
          <w:b/>
        </w:rPr>
        <w:t>3</w:t>
      </w:r>
      <w:r w:rsidR="008F43EA" w:rsidRPr="007A4457">
        <w:rPr>
          <w:rFonts w:cstheme="minorHAnsi"/>
          <w:b/>
        </w:rPr>
        <w:t>0 AM</w:t>
      </w:r>
    </w:p>
    <w:p w14:paraId="252C728A"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79D0C4CC"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70BB7976"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363D3249"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08AF0D44"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1B380903"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59847093"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48267768"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7FE21FDF"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5AED9262"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41AC48E3"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693D92FB"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00D21677" w14:textId="77777777" w:rsidR="00387738" w:rsidRPr="00387738" w:rsidRDefault="00387738" w:rsidP="00387738">
      <w:pPr>
        <w:pStyle w:val="ListParagraph"/>
        <w:numPr>
          <w:ilvl w:val="0"/>
          <w:numId w:val="39"/>
        </w:numPr>
        <w:spacing w:after="0" w:line="276" w:lineRule="auto"/>
        <w:rPr>
          <w:rFonts w:ascii="Calibri" w:eastAsia="Calibri" w:hAnsi="Calibri" w:cs="Calibri"/>
          <w:vanish/>
        </w:rPr>
      </w:pPr>
    </w:p>
    <w:p w14:paraId="63CECFE0" w14:textId="7A3C92A1" w:rsidR="00387738" w:rsidRPr="00DC2186" w:rsidRDefault="00387738" w:rsidP="00387738">
      <w:pPr>
        <w:numPr>
          <w:ilvl w:val="0"/>
          <w:numId w:val="39"/>
        </w:numPr>
        <w:spacing w:after="0" w:line="276" w:lineRule="auto"/>
        <w:contextualSpacing/>
        <w:rPr>
          <w:rFonts w:ascii="Calibri" w:eastAsia="Calibri" w:hAnsi="Calibri" w:cs="Calibri"/>
          <w:b/>
          <w:bCs/>
        </w:rPr>
      </w:pPr>
      <w:r w:rsidRPr="00DC2186">
        <w:rPr>
          <w:rFonts w:ascii="Calibri" w:eastAsia="Calibri" w:hAnsi="Calibri" w:cs="Calibri"/>
          <w:b/>
          <w:bCs/>
        </w:rPr>
        <w:t>Certification Task Force Update</w:t>
      </w:r>
      <w:r w:rsidRPr="00DC2186">
        <w:rPr>
          <w:rFonts w:ascii="Calibri" w:eastAsia="Calibri" w:hAnsi="Calibri" w:cs="Calibri"/>
          <w:b/>
          <w:bCs/>
        </w:rPr>
        <w:tab/>
      </w:r>
      <w:r w:rsidRPr="00DC2186">
        <w:rPr>
          <w:rFonts w:ascii="Calibri" w:eastAsia="Calibri" w:hAnsi="Calibri" w:cs="Calibri"/>
          <w:b/>
          <w:bCs/>
        </w:rPr>
        <w:tab/>
      </w:r>
      <w:r w:rsidRPr="00DC2186">
        <w:rPr>
          <w:rFonts w:ascii="Calibri" w:eastAsia="Calibri" w:hAnsi="Calibri" w:cs="Calibri"/>
          <w:b/>
          <w:bCs/>
        </w:rPr>
        <w:tab/>
      </w:r>
      <w:r w:rsidRPr="00DC2186">
        <w:rPr>
          <w:rFonts w:ascii="Calibri" w:eastAsia="Calibri" w:hAnsi="Calibri" w:cs="Calibri"/>
          <w:b/>
          <w:bCs/>
        </w:rPr>
        <w:tab/>
      </w:r>
      <w:r w:rsidRPr="00DC2186">
        <w:rPr>
          <w:rFonts w:ascii="Calibri" w:eastAsia="Calibri" w:hAnsi="Calibri" w:cs="Calibri"/>
          <w:b/>
          <w:bCs/>
        </w:rPr>
        <w:tab/>
      </w:r>
      <w:r w:rsidRPr="00DC2186">
        <w:rPr>
          <w:rFonts w:ascii="Calibri" w:eastAsia="Calibri" w:hAnsi="Calibri" w:cs="Calibri"/>
          <w:b/>
          <w:bCs/>
        </w:rPr>
        <w:tab/>
        <w:t>Bozena / Joshua</w:t>
      </w:r>
    </w:p>
    <w:p w14:paraId="1009BB37" w14:textId="4DBD1E3E" w:rsidR="00387738" w:rsidRPr="009C455D" w:rsidRDefault="009C455D" w:rsidP="00387738">
      <w:pPr>
        <w:spacing w:after="0" w:line="276" w:lineRule="auto"/>
        <w:rPr>
          <w:rFonts w:ascii="Calibri" w:eastAsia="Calibri" w:hAnsi="Calibri" w:cs="Calibri"/>
          <w:bCs/>
        </w:rPr>
      </w:pPr>
      <w:r w:rsidRPr="009C455D">
        <w:rPr>
          <w:rFonts w:ascii="Calibri" w:eastAsia="Calibri" w:hAnsi="Calibri" w:cs="Calibri"/>
          <w:bCs/>
        </w:rPr>
        <w:t xml:space="preserve">No report required. </w:t>
      </w:r>
    </w:p>
    <w:p w14:paraId="4700995F" w14:textId="77777777" w:rsidR="009C455D" w:rsidRPr="00387738" w:rsidRDefault="009C455D" w:rsidP="00387738">
      <w:pPr>
        <w:spacing w:after="0" w:line="276" w:lineRule="auto"/>
        <w:rPr>
          <w:rFonts w:ascii="Calibri" w:eastAsia="Calibri" w:hAnsi="Calibri" w:cs="Calibri"/>
          <w:b/>
        </w:rPr>
      </w:pPr>
    </w:p>
    <w:p w14:paraId="605FE39A" w14:textId="77777777" w:rsidR="00387738" w:rsidRPr="00387738" w:rsidRDefault="00387738" w:rsidP="00387738">
      <w:pPr>
        <w:spacing w:after="0" w:line="276" w:lineRule="auto"/>
        <w:rPr>
          <w:rFonts w:ascii="Calibri" w:eastAsia="Calibri" w:hAnsi="Calibri" w:cs="Calibri"/>
          <w:b/>
        </w:rPr>
      </w:pPr>
      <w:r w:rsidRPr="00387738">
        <w:rPr>
          <w:rFonts w:ascii="Calibri" w:eastAsia="Calibri" w:hAnsi="Calibri" w:cs="Calibri"/>
          <w:b/>
        </w:rPr>
        <w:t xml:space="preserve">Professional Development </w:t>
      </w:r>
      <w:r w:rsidRPr="00387738">
        <w:rPr>
          <w:rFonts w:ascii="Calibri" w:eastAsia="Calibri" w:hAnsi="Calibri" w:cs="Calibri"/>
          <w:b/>
        </w:rPr>
        <w:tab/>
      </w:r>
      <w:r w:rsidRPr="00387738">
        <w:rPr>
          <w:rFonts w:ascii="Calibri" w:eastAsia="Calibri" w:hAnsi="Calibri" w:cs="Calibri"/>
          <w:b/>
        </w:rPr>
        <w:tab/>
      </w:r>
      <w:r w:rsidRPr="00387738">
        <w:rPr>
          <w:rFonts w:ascii="Calibri" w:eastAsia="Calibri" w:hAnsi="Calibri" w:cs="Calibri"/>
          <w:b/>
        </w:rPr>
        <w:tab/>
      </w:r>
      <w:r w:rsidRPr="00387738">
        <w:rPr>
          <w:rFonts w:ascii="Calibri" w:eastAsia="Calibri" w:hAnsi="Calibri" w:cs="Calibri"/>
          <w:b/>
        </w:rPr>
        <w:tab/>
      </w:r>
      <w:r w:rsidRPr="00387738">
        <w:rPr>
          <w:rFonts w:ascii="Calibri" w:eastAsia="Calibri" w:hAnsi="Calibri" w:cs="Calibri"/>
          <w:b/>
        </w:rPr>
        <w:tab/>
      </w:r>
      <w:r w:rsidRPr="00387738">
        <w:rPr>
          <w:rFonts w:ascii="Calibri" w:eastAsia="Calibri" w:hAnsi="Calibri" w:cs="Calibri"/>
          <w:b/>
        </w:rPr>
        <w:tab/>
      </w:r>
      <w:r w:rsidRPr="00387738">
        <w:rPr>
          <w:rFonts w:ascii="Calibri" w:eastAsia="Calibri" w:hAnsi="Calibri" w:cs="Calibri"/>
          <w:b/>
        </w:rPr>
        <w:tab/>
      </w:r>
      <w:r w:rsidRPr="00387738">
        <w:rPr>
          <w:rFonts w:ascii="Calibri" w:eastAsia="Calibri" w:hAnsi="Calibri" w:cs="Calibri"/>
          <w:b/>
        </w:rPr>
        <w:tab/>
      </w:r>
    </w:p>
    <w:p w14:paraId="59AB74BE" w14:textId="77777777" w:rsidR="00387738" w:rsidRPr="009C455D" w:rsidRDefault="00387738" w:rsidP="00387738">
      <w:pPr>
        <w:numPr>
          <w:ilvl w:val="0"/>
          <w:numId w:val="39"/>
        </w:numPr>
        <w:spacing w:after="0" w:line="276" w:lineRule="auto"/>
        <w:contextualSpacing/>
        <w:rPr>
          <w:rFonts w:ascii="Calibri" w:eastAsia="Calibri" w:hAnsi="Calibri" w:cs="Calibri"/>
          <w:b/>
          <w:bCs/>
        </w:rPr>
      </w:pPr>
      <w:r w:rsidRPr="009C455D">
        <w:rPr>
          <w:rFonts w:ascii="Calibri" w:eastAsia="Calibri" w:hAnsi="Calibri" w:cs="Calibri"/>
          <w:b/>
          <w:bCs/>
        </w:rPr>
        <w:t>Steering Committee Update</w:t>
      </w:r>
      <w:r w:rsidRPr="009C455D">
        <w:rPr>
          <w:rFonts w:ascii="Calibri" w:eastAsia="Calibri" w:hAnsi="Calibri" w:cs="Calibri"/>
          <w:b/>
          <w:bCs/>
        </w:rPr>
        <w:tab/>
      </w:r>
      <w:r w:rsidRPr="009C455D">
        <w:rPr>
          <w:rFonts w:ascii="Calibri" w:eastAsia="Calibri" w:hAnsi="Calibri" w:cs="Calibri"/>
          <w:b/>
          <w:bCs/>
        </w:rPr>
        <w:tab/>
      </w:r>
      <w:r w:rsidRPr="009C455D">
        <w:rPr>
          <w:rFonts w:ascii="Calibri" w:eastAsia="Calibri" w:hAnsi="Calibri" w:cs="Calibri"/>
          <w:b/>
          <w:bCs/>
        </w:rPr>
        <w:tab/>
      </w:r>
      <w:r w:rsidRPr="009C455D">
        <w:rPr>
          <w:rFonts w:ascii="Calibri" w:eastAsia="Calibri" w:hAnsi="Calibri" w:cs="Calibri"/>
          <w:b/>
          <w:bCs/>
        </w:rPr>
        <w:tab/>
      </w:r>
      <w:r w:rsidRPr="009C455D">
        <w:rPr>
          <w:rFonts w:ascii="Calibri" w:eastAsia="Calibri" w:hAnsi="Calibri" w:cs="Calibri"/>
          <w:b/>
          <w:bCs/>
        </w:rPr>
        <w:tab/>
      </w:r>
      <w:r w:rsidRPr="009C455D">
        <w:rPr>
          <w:rFonts w:ascii="Calibri" w:eastAsia="Calibri" w:hAnsi="Calibri" w:cs="Calibri"/>
          <w:b/>
          <w:bCs/>
        </w:rPr>
        <w:tab/>
      </w:r>
      <w:r w:rsidRPr="009C455D">
        <w:rPr>
          <w:rFonts w:ascii="Calibri" w:eastAsia="Calibri" w:hAnsi="Calibri" w:cs="Calibri"/>
          <w:b/>
          <w:bCs/>
        </w:rPr>
        <w:tab/>
        <w:t xml:space="preserve">Lihua / Monique </w:t>
      </w:r>
    </w:p>
    <w:p w14:paraId="047BEC0C" w14:textId="1B3C2E34" w:rsidR="00AE521F" w:rsidRPr="00AE521F" w:rsidRDefault="00AE521F" w:rsidP="00387738">
      <w:pPr>
        <w:spacing w:after="0" w:line="276" w:lineRule="auto"/>
        <w:rPr>
          <w:rFonts w:ascii="Calibri" w:eastAsia="Calibri" w:hAnsi="Calibri" w:cs="Calibri"/>
          <w:bCs/>
        </w:rPr>
      </w:pPr>
      <w:r w:rsidRPr="00AE521F">
        <w:rPr>
          <w:rFonts w:ascii="Calibri" w:eastAsia="Calibri" w:hAnsi="Calibri" w:cs="Calibri"/>
          <w:bCs/>
        </w:rPr>
        <w:t xml:space="preserve">MAP and Mentorship </w:t>
      </w:r>
      <w:proofErr w:type="gramStart"/>
      <w:r w:rsidRPr="00AE521F">
        <w:rPr>
          <w:rFonts w:ascii="Calibri" w:eastAsia="Calibri" w:hAnsi="Calibri" w:cs="Calibri"/>
          <w:bCs/>
        </w:rPr>
        <w:t>has</w:t>
      </w:r>
      <w:proofErr w:type="gramEnd"/>
      <w:r w:rsidRPr="00AE521F">
        <w:rPr>
          <w:rFonts w:ascii="Calibri" w:eastAsia="Calibri" w:hAnsi="Calibri" w:cs="Calibri"/>
          <w:bCs/>
        </w:rPr>
        <w:t xml:space="preserve"> had a lot of activities over the last year and months. 23 matched mentors and mentees.  Some were repeat matches.  They have a variety of activities at the conference such as recognition and </w:t>
      </w:r>
      <w:proofErr w:type="gramStart"/>
      <w:r w:rsidRPr="00AE521F">
        <w:rPr>
          <w:rFonts w:ascii="Calibri" w:eastAsia="Calibri" w:hAnsi="Calibri" w:cs="Calibri"/>
          <w:bCs/>
        </w:rPr>
        <w:t>a breakfast</w:t>
      </w:r>
      <w:proofErr w:type="gramEnd"/>
      <w:r w:rsidRPr="00AE521F">
        <w:rPr>
          <w:rFonts w:ascii="Calibri" w:eastAsia="Calibri" w:hAnsi="Calibri" w:cs="Calibri"/>
          <w:bCs/>
        </w:rPr>
        <w:t xml:space="preserve">. </w:t>
      </w:r>
      <w:r>
        <w:rPr>
          <w:rFonts w:ascii="Calibri" w:eastAsia="Calibri" w:hAnsi="Calibri" w:cs="Calibri"/>
          <w:bCs/>
        </w:rPr>
        <w:t xml:space="preserve">Lori asked if there is a way to incorporate a mentorship with the certification efforts. </w:t>
      </w:r>
      <w:r w:rsidR="00B7246F">
        <w:rPr>
          <w:rFonts w:ascii="Calibri" w:eastAsia="Calibri" w:hAnsi="Calibri" w:cs="Calibri"/>
          <w:bCs/>
        </w:rPr>
        <w:t xml:space="preserve">Bozena said that Recinda does a lot of work with registries in a more informal way.  She advised looking at it from a more formal perspective.  Monique advocated for this and spoke a little more on possible needs.  She asked people to sign up and the group will get you resources.  </w:t>
      </w:r>
      <w:r w:rsidR="009B0416">
        <w:rPr>
          <w:rFonts w:ascii="Calibri" w:eastAsia="Calibri" w:hAnsi="Calibri" w:cs="Calibri"/>
          <w:bCs/>
        </w:rPr>
        <w:t xml:space="preserve">Betsy echoed the positive comments she has heard about the program.  She encouraged NAACCR to continue this program long-term. </w:t>
      </w:r>
      <w:r w:rsidR="00B7246F">
        <w:rPr>
          <w:rFonts w:ascii="Calibri" w:eastAsia="Calibri" w:hAnsi="Calibri" w:cs="Calibri"/>
          <w:bCs/>
        </w:rPr>
        <w:t xml:space="preserve"> </w:t>
      </w:r>
    </w:p>
    <w:p w14:paraId="20925550" w14:textId="77777777" w:rsidR="00AE521F" w:rsidRPr="00387738" w:rsidRDefault="00AE521F" w:rsidP="00387738">
      <w:pPr>
        <w:spacing w:after="0" w:line="276" w:lineRule="auto"/>
        <w:rPr>
          <w:rFonts w:ascii="Calibri" w:eastAsia="Calibri" w:hAnsi="Calibri" w:cs="Calibri"/>
          <w:b/>
        </w:rPr>
      </w:pPr>
    </w:p>
    <w:p w14:paraId="265C2E67" w14:textId="77777777" w:rsidR="00387738" w:rsidRPr="00387738" w:rsidRDefault="00387738" w:rsidP="00387738">
      <w:pPr>
        <w:spacing w:after="0" w:line="276" w:lineRule="auto"/>
        <w:rPr>
          <w:rFonts w:ascii="Calibri" w:eastAsia="Calibri" w:hAnsi="Calibri" w:cs="Calibri"/>
          <w:b/>
        </w:rPr>
      </w:pPr>
      <w:r w:rsidRPr="00387738">
        <w:rPr>
          <w:rFonts w:ascii="Calibri" w:eastAsia="Calibri" w:hAnsi="Calibri" w:cs="Calibri"/>
          <w:b/>
        </w:rPr>
        <w:t>Strategic Planning and Alliances</w:t>
      </w:r>
    </w:p>
    <w:p w14:paraId="396CF6B7" w14:textId="77777777" w:rsidR="00387738" w:rsidRPr="00C36F22" w:rsidRDefault="00387738" w:rsidP="00387738">
      <w:pPr>
        <w:numPr>
          <w:ilvl w:val="0"/>
          <w:numId w:val="39"/>
        </w:numPr>
        <w:spacing w:after="0" w:line="276" w:lineRule="auto"/>
        <w:contextualSpacing/>
        <w:rPr>
          <w:rFonts w:ascii="Calibri" w:eastAsia="Calibri" w:hAnsi="Calibri" w:cs="Calibri"/>
          <w:b/>
          <w:bCs/>
        </w:rPr>
      </w:pPr>
      <w:r w:rsidRPr="00C36F22">
        <w:rPr>
          <w:rFonts w:ascii="Calibri" w:eastAsia="Calibri" w:hAnsi="Calibri" w:cs="Calibri"/>
          <w:b/>
          <w:bCs/>
        </w:rPr>
        <w:t>Steering Committee Update</w:t>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t>Wendy / Winny</w:t>
      </w:r>
    </w:p>
    <w:p w14:paraId="2441A765" w14:textId="5B47CE8E" w:rsidR="00387738" w:rsidRPr="00C36F22" w:rsidRDefault="00C36F22" w:rsidP="00387738">
      <w:pPr>
        <w:spacing w:after="0" w:line="276" w:lineRule="auto"/>
        <w:rPr>
          <w:rFonts w:ascii="Calibri" w:eastAsia="Calibri" w:hAnsi="Calibri" w:cs="Calibri"/>
          <w:bCs/>
        </w:rPr>
      </w:pPr>
      <w:r w:rsidRPr="00C36F22">
        <w:rPr>
          <w:rFonts w:ascii="Calibri" w:eastAsia="Calibri" w:hAnsi="Calibri" w:cs="Calibri"/>
          <w:bCs/>
        </w:rPr>
        <w:t>They are working on a document on the value of NAACCR to organizations and membership.  Additionally, they seek to enhance relationships with liaisons to organizations.  They look to develop an elevator speech in the future. I</w:t>
      </w:r>
      <w:r w:rsidR="009C455D">
        <w:rPr>
          <w:rFonts w:ascii="Calibri" w:eastAsia="Calibri" w:hAnsi="Calibri" w:cs="Calibri"/>
          <w:bCs/>
        </w:rPr>
        <w:t>f</w:t>
      </w:r>
      <w:r w:rsidRPr="00C36F22">
        <w:rPr>
          <w:rFonts w:ascii="Calibri" w:eastAsia="Calibri" w:hAnsi="Calibri" w:cs="Calibri"/>
          <w:bCs/>
        </w:rPr>
        <w:t xml:space="preserve"> the Board would like SPA to </w:t>
      </w:r>
      <w:proofErr w:type="gramStart"/>
      <w:r w:rsidRPr="00C36F22">
        <w:rPr>
          <w:rFonts w:ascii="Calibri" w:eastAsia="Calibri" w:hAnsi="Calibri" w:cs="Calibri"/>
          <w:bCs/>
        </w:rPr>
        <w:t>look into</w:t>
      </w:r>
      <w:proofErr w:type="gramEnd"/>
      <w:r w:rsidRPr="00C36F22">
        <w:rPr>
          <w:rFonts w:ascii="Calibri" w:eastAsia="Calibri" w:hAnsi="Calibri" w:cs="Calibri"/>
          <w:bCs/>
        </w:rPr>
        <w:t xml:space="preserve"> acti</w:t>
      </w:r>
      <w:r w:rsidR="009C455D">
        <w:rPr>
          <w:rFonts w:ascii="Calibri" w:eastAsia="Calibri" w:hAnsi="Calibri" w:cs="Calibri"/>
          <w:bCs/>
        </w:rPr>
        <w:t>o</w:t>
      </w:r>
      <w:r w:rsidRPr="00C36F22">
        <w:rPr>
          <w:rFonts w:ascii="Calibri" w:eastAsia="Calibri" w:hAnsi="Calibri" w:cs="Calibri"/>
          <w:bCs/>
        </w:rPr>
        <w:t xml:space="preserve">n items in the future, the committee would be happy help. </w:t>
      </w:r>
    </w:p>
    <w:p w14:paraId="2BE919E3" w14:textId="77777777" w:rsidR="00C36F22" w:rsidRDefault="00C36F22" w:rsidP="00387738">
      <w:pPr>
        <w:spacing w:after="0" w:line="276" w:lineRule="auto"/>
        <w:rPr>
          <w:rFonts w:ascii="Calibri" w:eastAsia="Calibri" w:hAnsi="Calibri" w:cs="Calibri"/>
          <w:b/>
        </w:rPr>
      </w:pPr>
    </w:p>
    <w:p w14:paraId="05BF8A2A" w14:textId="77777777" w:rsidR="00387738" w:rsidRPr="00387738" w:rsidRDefault="00387738" w:rsidP="00387738">
      <w:pPr>
        <w:spacing w:after="0" w:line="276" w:lineRule="auto"/>
        <w:rPr>
          <w:rFonts w:ascii="Calibri" w:eastAsia="Calibri" w:hAnsi="Calibri" w:cs="Calibri"/>
          <w:b/>
        </w:rPr>
      </w:pPr>
      <w:r w:rsidRPr="00387738">
        <w:rPr>
          <w:rFonts w:ascii="Calibri" w:eastAsia="Calibri" w:hAnsi="Calibri" w:cs="Calibri"/>
          <w:b/>
        </w:rPr>
        <w:t>Standardization and Registry Development</w:t>
      </w:r>
    </w:p>
    <w:p w14:paraId="202410C7" w14:textId="77777777" w:rsidR="00387738" w:rsidRPr="00C36F22" w:rsidRDefault="00387738" w:rsidP="00387738">
      <w:pPr>
        <w:numPr>
          <w:ilvl w:val="0"/>
          <w:numId w:val="39"/>
        </w:numPr>
        <w:spacing w:after="0" w:line="276" w:lineRule="auto"/>
        <w:contextualSpacing/>
        <w:rPr>
          <w:rFonts w:ascii="Calibri" w:eastAsia="Calibri" w:hAnsi="Calibri" w:cs="Calibri"/>
          <w:b/>
          <w:bCs/>
        </w:rPr>
      </w:pPr>
      <w:r w:rsidRPr="00C36F22">
        <w:rPr>
          <w:rFonts w:ascii="Calibri" w:eastAsia="Calibri" w:hAnsi="Calibri" w:cs="Calibri"/>
          <w:b/>
          <w:bCs/>
        </w:rPr>
        <w:t>Steering Committee Update</w:t>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t>Lori / Joshua</w:t>
      </w:r>
    </w:p>
    <w:p w14:paraId="79E2C945" w14:textId="28A26B72" w:rsidR="00C36F22" w:rsidRDefault="00C36F22" w:rsidP="00387738">
      <w:pPr>
        <w:spacing w:after="0" w:line="276" w:lineRule="auto"/>
        <w:rPr>
          <w:rFonts w:ascii="Calibri" w:eastAsia="Calibri" w:hAnsi="Calibri" w:cs="Calibri"/>
          <w:bCs/>
        </w:rPr>
      </w:pPr>
      <w:r w:rsidRPr="00C36F22">
        <w:rPr>
          <w:rFonts w:ascii="Calibri" w:eastAsia="Calibri" w:hAnsi="Calibri" w:cs="Calibri"/>
          <w:bCs/>
        </w:rPr>
        <w:t xml:space="preserve">Most of the work was already mentioned earlier in the meeting. The CIAG update will be provided a little later.  The final SMP and no further revisions were needed. A Mid-Level update was </w:t>
      </w:r>
      <w:proofErr w:type="gramStart"/>
      <w:r w:rsidRPr="00C36F22">
        <w:rPr>
          <w:rFonts w:ascii="Calibri" w:eastAsia="Calibri" w:hAnsi="Calibri" w:cs="Calibri"/>
          <w:bCs/>
        </w:rPr>
        <w:t>provide</w:t>
      </w:r>
      <w:proofErr w:type="gramEnd"/>
      <w:r w:rsidRPr="00C36F22">
        <w:rPr>
          <w:rFonts w:ascii="Calibri" w:eastAsia="Calibri" w:hAnsi="Calibri" w:cs="Calibri"/>
          <w:bCs/>
        </w:rPr>
        <w:t xml:space="preserve"> but the new standards alignment task force is also </w:t>
      </w:r>
      <w:proofErr w:type="gramStart"/>
      <w:r w:rsidRPr="00C36F22">
        <w:rPr>
          <w:rFonts w:ascii="Calibri" w:eastAsia="Calibri" w:hAnsi="Calibri" w:cs="Calibri"/>
          <w:bCs/>
        </w:rPr>
        <w:t>on</w:t>
      </w:r>
      <w:proofErr w:type="gramEnd"/>
      <w:r w:rsidRPr="00C36F22">
        <w:rPr>
          <w:rFonts w:ascii="Calibri" w:eastAsia="Calibri" w:hAnsi="Calibri" w:cs="Calibri"/>
          <w:bCs/>
        </w:rPr>
        <w:t xml:space="preserve"> that group.  That cross-cutting membership will be helpful. </w:t>
      </w:r>
    </w:p>
    <w:p w14:paraId="687DFB28" w14:textId="77777777" w:rsidR="009C455D" w:rsidRPr="00C36F22" w:rsidRDefault="009C455D" w:rsidP="00387738">
      <w:pPr>
        <w:spacing w:after="0" w:line="276" w:lineRule="auto"/>
        <w:rPr>
          <w:rFonts w:ascii="Calibri" w:eastAsia="Calibri" w:hAnsi="Calibri" w:cs="Calibri"/>
          <w:bCs/>
        </w:rPr>
      </w:pPr>
    </w:p>
    <w:p w14:paraId="23B55A59" w14:textId="4F02AF86" w:rsidR="00C36F22" w:rsidRPr="00C36F22" w:rsidRDefault="00C36F22" w:rsidP="00C36F22">
      <w:pPr>
        <w:numPr>
          <w:ilvl w:val="1"/>
          <w:numId w:val="39"/>
        </w:numPr>
        <w:spacing w:after="0" w:line="276" w:lineRule="auto"/>
        <w:contextualSpacing/>
        <w:rPr>
          <w:rFonts w:ascii="Calibri" w:eastAsia="Calibri" w:hAnsi="Calibri" w:cs="Calibri"/>
          <w:b/>
          <w:bCs/>
        </w:rPr>
      </w:pPr>
      <w:r w:rsidRPr="00C36F22">
        <w:rPr>
          <w:rFonts w:ascii="Calibri" w:eastAsia="Calibri" w:hAnsi="Calibri" w:cs="Calibri"/>
          <w:b/>
          <w:bCs/>
        </w:rPr>
        <w:t>CIAG Update</w:t>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r>
      <w:r w:rsidRPr="00C36F22">
        <w:rPr>
          <w:rFonts w:ascii="Calibri" w:eastAsia="Calibri" w:hAnsi="Calibri" w:cs="Calibri"/>
          <w:b/>
          <w:bCs/>
        </w:rPr>
        <w:tab/>
        <w:t>Eric / Karen</w:t>
      </w:r>
    </w:p>
    <w:p w14:paraId="123393D5" w14:textId="67B82A69" w:rsidR="00C36F22" w:rsidRPr="00C36F22" w:rsidRDefault="00C36F22" w:rsidP="00387738">
      <w:pPr>
        <w:spacing w:after="0" w:line="276" w:lineRule="auto"/>
        <w:rPr>
          <w:rFonts w:ascii="Calibri" w:eastAsia="Calibri" w:hAnsi="Calibri" w:cs="Calibri"/>
          <w:bCs/>
        </w:rPr>
      </w:pPr>
      <w:r w:rsidRPr="00C36F22">
        <w:rPr>
          <w:rFonts w:ascii="Calibri" w:eastAsia="Calibri" w:hAnsi="Calibri" w:cs="Calibri"/>
          <w:bCs/>
        </w:rPr>
        <w:t xml:space="preserve">Iris Zachary is a new member. The USCDI is working on a manuscript focused on the value of cancer registry reporting.  They would love to have it move quicker but will have something in draft from by the Fall.  </w:t>
      </w:r>
    </w:p>
    <w:p w14:paraId="27FB9048" w14:textId="77777777" w:rsidR="00C36F22" w:rsidRPr="00387738" w:rsidRDefault="00C36F22" w:rsidP="00387738">
      <w:pPr>
        <w:spacing w:after="0" w:line="276" w:lineRule="auto"/>
        <w:rPr>
          <w:rFonts w:ascii="Calibri" w:eastAsia="Calibri" w:hAnsi="Calibri" w:cs="Calibri"/>
          <w:b/>
        </w:rPr>
      </w:pPr>
    </w:p>
    <w:p w14:paraId="3CEA0415" w14:textId="77777777" w:rsidR="00387738" w:rsidRPr="00387738" w:rsidRDefault="00387738" w:rsidP="00387738">
      <w:pPr>
        <w:spacing w:after="0" w:line="276" w:lineRule="auto"/>
        <w:rPr>
          <w:rFonts w:ascii="Calibri" w:eastAsia="Calibri" w:hAnsi="Calibri" w:cs="Calibri"/>
          <w:b/>
        </w:rPr>
      </w:pPr>
      <w:r w:rsidRPr="00387738">
        <w:rPr>
          <w:rFonts w:ascii="Calibri" w:eastAsia="Calibri" w:hAnsi="Calibri" w:cs="Calibri"/>
          <w:b/>
        </w:rPr>
        <w:t>Research and Data Use</w:t>
      </w:r>
    </w:p>
    <w:p w14:paraId="78AB7A95" w14:textId="0DEE6746" w:rsidR="00387738" w:rsidRPr="00C34044" w:rsidRDefault="00387738" w:rsidP="00387738">
      <w:pPr>
        <w:numPr>
          <w:ilvl w:val="0"/>
          <w:numId w:val="39"/>
        </w:numPr>
        <w:spacing w:after="0" w:line="276" w:lineRule="auto"/>
        <w:contextualSpacing/>
        <w:rPr>
          <w:rFonts w:ascii="Calibri" w:eastAsia="Calibri" w:hAnsi="Calibri" w:cs="Calibri"/>
          <w:b/>
          <w:bCs/>
          <w:u w:val="single"/>
        </w:rPr>
      </w:pPr>
      <w:r w:rsidRPr="00C34044">
        <w:rPr>
          <w:rFonts w:ascii="Calibri" w:eastAsia="Calibri" w:hAnsi="Calibri" w:cs="Calibri"/>
          <w:b/>
          <w:bCs/>
        </w:rPr>
        <w:t>Steering Committee Update</w:t>
      </w:r>
      <w:r w:rsidRPr="00C34044">
        <w:rPr>
          <w:rFonts w:ascii="Calibri" w:eastAsia="Calibri" w:hAnsi="Calibri" w:cs="Calibri"/>
          <w:b/>
          <w:bCs/>
        </w:rPr>
        <w:tab/>
      </w:r>
      <w:r w:rsidRPr="00C34044">
        <w:rPr>
          <w:rFonts w:ascii="Calibri" w:eastAsia="Calibri" w:hAnsi="Calibri" w:cs="Calibri"/>
          <w:b/>
          <w:bCs/>
        </w:rPr>
        <w:tab/>
      </w:r>
      <w:r w:rsidRPr="00C34044">
        <w:rPr>
          <w:rFonts w:ascii="Calibri" w:eastAsia="Calibri" w:hAnsi="Calibri" w:cs="Calibri"/>
          <w:b/>
          <w:bCs/>
        </w:rPr>
        <w:tab/>
      </w:r>
      <w:r w:rsidRPr="00C34044">
        <w:rPr>
          <w:rFonts w:ascii="Calibri" w:eastAsia="Calibri" w:hAnsi="Calibri" w:cs="Calibri"/>
          <w:b/>
          <w:bCs/>
        </w:rPr>
        <w:tab/>
      </w:r>
      <w:r w:rsidRPr="00C34044">
        <w:rPr>
          <w:rFonts w:ascii="Calibri" w:eastAsia="Calibri" w:hAnsi="Calibri" w:cs="Calibri"/>
          <w:b/>
          <w:bCs/>
        </w:rPr>
        <w:tab/>
      </w:r>
      <w:r w:rsidRPr="00C34044">
        <w:rPr>
          <w:rFonts w:ascii="Calibri" w:eastAsia="Calibri" w:hAnsi="Calibri" w:cs="Calibri"/>
          <w:b/>
          <w:bCs/>
        </w:rPr>
        <w:tab/>
      </w:r>
      <w:r w:rsidRPr="00C34044">
        <w:rPr>
          <w:rFonts w:ascii="Calibri" w:eastAsia="Calibri" w:hAnsi="Calibri" w:cs="Calibri"/>
          <w:b/>
          <w:bCs/>
        </w:rPr>
        <w:tab/>
        <w:t xml:space="preserve">Sarah / Bozena </w:t>
      </w:r>
      <w:r w:rsidRPr="00C34044">
        <w:rPr>
          <w:rFonts w:ascii="Calibri" w:eastAsia="Calibri" w:hAnsi="Calibri" w:cs="Calibri"/>
          <w:b/>
          <w:bCs/>
        </w:rPr>
        <w:tab/>
      </w:r>
      <w:r w:rsidRPr="00C34044">
        <w:rPr>
          <w:rFonts w:ascii="Calibri" w:eastAsia="Calibri" w:hAnsi="Calibri" w:cs="Calibri"/>
          <w:b/>
          <w:bCs/>
        </w:rPr>
        <w:tab/>
      </w:r>
    </w:p>
    <w:p w14:paraId="3FB41ED5" w14:textId="6141E8D1" w:rsidR="00757B13" w:rsidRDefault="00C34044" w:rsidP="003C4F31">
      <w:pPr>
        <w:spacing w:after="0" w:line="276" w:lineRule="auto"/>
        <w:rPr>
          <w:rFonts w:cstheme="minorHAnsi"/>
          <w:b/>
        </w:rPr>
      </w:pPr>
      <w:r w:rsidRPr="00C34044">
        <w:rPr>
          <w:rFonts w:cstheme="minorHAnsi"/>
          <w:bCs/>
        </w:rPr>
        <w:t xml:space="preserve">The CINA writing group continues to get started. They will focus on papers and publications.  RDU is concerned that the information in the Narrative is not being accessed.  They wanted to send out a digest.  They want to make sure that the platform is being accessed. The office </w:t>
      </w:r>
      <w:proofErr w:type="gramStart"/>
      <w:r w:rsidRPr="00C34044">
        <w:rPr>
          <w:rFonts w:cstheme="minorHAnsi"/>
          <w:bCs/>
        </w:rPr>
        <w:t>has discussed</w:t>
      </w:r>
      <w:proofErr w:type="gramEnd"/>
      <w:r w:rsidRPr="00C34044">
        <w:rPr>
          <w:rFonts w:cstheme="minorHAnsi"/>
          <w:bCs/>
        </w:rPr>
        <w:t xml:space="preserve"> this in greater detail in May and Stephanie said more work will begin in July 2024. The office will communicate these ideas to Tyler and make efforts for improvement. The data release guidelines </w:t>
      </w:r>
      <w:proofErr w:type="gramStart"/>
      <w:r w:rsidRPr="00C34044">
        <w:rPr>
          <w:rFonts w:cstheme="minorHAnsi"/>
          <w:bCs/>
        </w:rPr>
        <w:t>has</w:t>
      </w:r>
      <w:proofErr w:type="gramEnd"/>
      <w:r w:rsidRPr="00C34044">
        <w:rPr>
          <w:rFonts w:cstheme="minorHAnsi"/>
          <w:bCs/>
        </w:rPr>
        <w:t xml:space="preserve"> been released.  Bozena said that it has been a great group effort.</w:t>
      </w:r>
      <w:r>
        <w:rPr>
          <w:rFonts w:cstheme="minorHAnsi"/>
          <w:b/>
        </w:rPr>
        <w:t xml:space="preserve">  </w:t>
      </w:r>
    </w:p>
    <w:p w14:paraId="31E5B06B" w14:textId="77777777" w:rsidR="00C34044" w:rsidRDefault="00C34044" w:rsidP="003C4F31">
      <w:pPr>
        <w:spacing w:after="0" w:line="276" w:lineRule="auto"/>
        <w:rPr>
          <w:rFonts w:cstheme="minorHAnsi"/>
          <w:b/>
        </w:rPr>
      </w:pPr>
    </w:p>
    <w:p w14:paraId="479D7F22" w14:textId="6DF08891" w:rsidR="006E232B" w:rsidRDefault="008F43EA" w:rsidP="003C4F31">
      <w:pPr>
        <w:spacing w:after="0" w:line="276" w:lineRule="auto"/>
        <w:rPr>
          <w:rFonts w:cstheme="minorHAnsi"/>
          <w:b/>
        </w:rPr>
      </w:pPr>
      <w:r w:rsidRPr="007A4457">
        <w:rPr>
          <w:rFonts w:cstheme="minorHAnsi"/>
          <w:b/>
        </w:rPr>
        <w:t>Lunch</w:t>
      </w:r>
      <w:r w:rsidR="007A4457" w:rsidRPr="007A4457">
        <w:rPr>
          <w:rFonts w:cstheme="minorHAnsi"/>
          <w:b/>
        </w:rPr>
        <w:t xml:space="preserve"> or Working Lunch</w:t>
      </w:r>
      <w:r w:rsidRPr="007A4457">
        <w:rPr>
          <w:rFonts w:cstheme="minorHAnsi"/>
          <w:b/>
        </w:rPr>
        <w:t xml:space="preserve"> 1</w:t>
      </w:r>
      <w:r w:rsidR="007A4457" w:rsidRPr="007A4457">
        <w:rPr>
          <w:rFonts w:cstheme="minorHAnsi"/>
          <w:b/>
        </w:rPr>
        <w:t>1</w:t>
      </w:r>
      <w:r w:rsidRPr="007A4457">
        <w:rPr>
          <w:rFonts w:cstheme="minorHAnsi"/>
          <w:b/>
        </w:rPr>
        <w:t>:</w:t>
      </w:r>
      <w:r w:rsidR="007A4457" w:rsidRPr="007A4457">
        <w:rPr>
          <w:rFonts w:cstheme="minorHAnsi"/>
          <w:b/>
        </w:rPr>
        <w:t>3</w:t>
      </w:r>
      <w:r w:rsidRPr="007A4457">
        <w:rPr>
          <w:rFonts w:cstheme="minorHAnsi"/>
          <w:b/>
        </w:rPr>
        <w:t>0 PM – 1:00 PM</w:t>
      </w:r>
      <w:r w:rsidRPr="008F43EA">
        <w:rPr>
          <w:rFonts w:cstheme="minorHAnsi"/>
          <w:b/>
        </w:rPr>
        <w:t xml:space="preserve"> </w:t>
      </w:r>
    </w:p>
    <w:p w14:paraId="0EFC102E" w14:textId="77777777" w:rsidR="008F43EA" w:rsidRPr="008F43EA" w:rsidRDefault="008F43EA" w:rsidP="003C4F31">
      <w:pPr>
        <w:spacing w:after="0" w:line="276" w:lineRule="auto"/>
        <w:rPr>
          <w:rFonts w:cstheme="minorHAnsi"/>
          <w:b/>
        </w:rPr>
      </w:pPr>
    </w:p>
    <w:p w14:paraId="6369BE75" w14:textId="616C0AAF" w:rsidR="00D77755" w:rsidRPr="008F43EA" w:rsidRDefault="00D77755" w:rsidP="003C4F31">
      <w:pPr>
        <w:spacing w:after="0" w:line="276" w:lineRule="auto"/>
        <w:rPr>
          <w:rFonts w:cstheme="minorHAnsi"/>
          <w:b/>
        </w:rPr>
      </w:pPr>
      <w:r w:rsidRPr="008F43EA">
        <w:rPr>
          <w:rFonts w:cstheme="minorHAnsi"/>
          <w:b/>
        </w:rPr>
        <w:t>Program Updates</w:t>
      </w:r>
      <w:r w:rsidR="00AD42F8" w:rsidRPr="008F43EA">
        <w:rPr>
          <w:rFonts w:cstheme="minorHAnsi"/>
          <w:b/>
        </w:rPr>
        <w:t xml:space="preserve"> 1:</w:t>
      </w:r>
      <w:r w:rsidR="008F43EA" w:rsidRPr="008F43EA">
        <w:rPr>
          <w:rFonts w:cstheme="minorHAnsi"/>
          <w:b/>
        </w:rPr>
        <w:t>0</w:t>
      </w:r>
      <w:r w:rsidR="00AD42F8" w:rsidRPr="008F43EA">
        <w:rPr>
          <w:rFonts w:cstheme="minorHAnsi"/>
          <w:b/>
        </w:rPr>
        <w:t xml:space="preserve">0 PM – </w:t>
      </w:r>
      <w:r w:rsidR="008F43EA" w:rsidRPr="008F43EA">
        <w:rPr>
          <w:rFonts w:cstheme="minorHAnsi"/>
          <w:b/>
        </w:rPr>
        <w:t>1</w:t>
      </w:r>
      <w:r w:rsidR="00AD42F8" w:rsidRPr="008F43EA">
        <w:rPr>
          <w:rFonts w:cstheme="minorHAnsi"/>
          <w:b/>
        </w:rPr>
        <w:t>:</w:t>
      </w:r>
      <w:r w:rsidR="008F43EA">
        <w:rPr>
          <w:rFonts w:cstheme="minorHAnsi"/>
          <w:b/>
        </w:rPr>
        <w:t>3</w:t>
      </w:r>
      <w:r w:rsidR="004A0121" w:rsidRPr="008F43EA">
        <w:rPr>
          <w:rFonts w:cstheme="minorHAnsi"/>
          <w:b/>
        </w:rPr>
        <w:t>0</w:t>
      </w:r>
      <w:r w:rsidR="00AD42F8" w:rsidRPr="008F43EA">
        <w:rPr>
          <w:rFonts w:cstheme="minorHAnsi"/>
          <w:b/>
        </w:rPr>
        <w:t xml:space="preserve"> PM</w:t>
      </w:r>
      <w:r w:rsidR="008A6BD0" w:rsidRPr="008F43EA">
        <w:rPr>
          <w:rFonts w:cstheme="minorHAnsi"/>
          <w:b/>
        </w:rPr>
        <w:tab/>
      </w:r>
      <w:r w:rsidR="008A6BD0" w:rsidRPr="008F43EA">
        <w:rPr>
          <w:rFonts w:cstheme="minorHAnsi"/>
          <w:b/>
        </w:rPr>
        <w:tab/>
      </w:r>
      <w:r w:rsidR="008A6BD0" w:rsidRPr="008F43EA">
        <w:rPr>
          <w:rFonts w:cstheme="minorHAnsi"/>
          <w:b/>
        </w:rPr>
        <w:tab/>
      </w:r>
      <w:r w:rsidR="008A6BD0" w:rsidRPr="008F43EA">
        <w:rPr>
          <w:rFonts w:cstheme="minorHAnsi"/>
          <w:b/>
        </w:rPr>
        <w:tab/>
      </w:r>
      <w:r w:rsidR="008A6BD0" w:rsidRPr="008F43EA">
        <w:rPr>
          <w:rFonts w:cstheme="minorHAnsi"/>
          <w:b/>
        </w:rPr>
        <w:tab/>
      </w:r>
      <w:r w:rsidR="008A6BD0" w:rsidRPr="008F43EA">
        <w:rPr>
          <w:rFonts w:cstheme="minorHAnsi"/>
          <w:b/>
        </w:rPr>
        <w:tab/>
      </w:r>
      <w:r w:rsidR="008A6BD0" w:rsidRPr="008F43EA">
        <w:rPr>
          <w:rFonts w:cstheme="minorHAnsi"/>
          <w:b/>
        </w:rPr>
        <w:tab/>
      </w:r>
      <w:r w:rsidR="008A6BD0" w:rsidRPr="008F43EA">
        <w:rPr>
          <w:rFonts w:cstheme="minorHAnsi"/>
          <w:b/>
        </w:rPr>
        <w:tab/>
      </w:r>
      <w:r w:rsidR="008A6BD0" w:rsidRPr="008F43EA">
        <w:rPr>
          <w:rFonts w:cstheme="minorHAnsi"/>
          <w:b/>
        </w:rPr>
        <w:tab/>
      </w:r>
    </w:p>
    <w:p w14:paraId="6ABC8078" w14:textId="74F743B2" w:rsidR="00D77755" w:rsidRPr="00450D80" w:rsidRDefault="00D77755" w:rsidP="00387738">
      <w:pPr>
        <w:pStyle w:val="ListParagraph"/>
        <w:numPr>
          <w:ilvl w:val="0"/>
          <w:numId w:val="39"/>
        </w:numPr>
        <w:spacing w:after="0" w:line="276" w:lineRule="auto"/>
        <w:rPr>
          <w:rFonts w:cstheme="minorHAnsi"/>
          <w:b/>
          <w:bCs/>
        </w:rPr>
      </w:pPr>
      <w:r w:rsidRPr="00450D80">
        <w:rPr>
          <w:rFonts w:cstheme="minorHAnsi"/>
          <w:b/>
          <w:bCs/>
        </w:rPr>
        <w:t>Program Updates</w:t>
      </w:r>
    </w:p>
    <w:p w14:paraId="5C995FFF" w14:textId="59B996F9" w:rsidR="00D77755" w:rsidRPr="00450D80" w:rsidRDefault="00D77755" w:rsidP="005C6525">
      <w:pPr>
        <w:pStyle w:val="ListParagraph"/>
        <w:numPr>
          <w:ilvl w:val="0"/>
          <w:numId w:val="3"/>
        </w:numPr>
        <w:spacing w:after="0" w:line="276" w:lineRule="auto"/>
        <w:rPr>
          <w:rFonts w:cstheme="minorHAnsi"/>
          <w:b/>
          <w:bCs/>
        </w:rPr>
      </w:pPr>
      <w:r w:rsidRPr="00450D80">
        <w:rPr>
          <w:rFonts w:cstheme="minorHAnsi"/>
          <w:b/>
          <w:bCs/>
        </w:rPr>
        <w:t>Canada</w:t>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00B272B3" w:rsidRPr="00450D80">
        <w:rPr>
          <w:rFonts w:cstheme="minorHAnsi"/>
          <w:b/>
          <w:bCs/>
        </w:rPr>
        <w:t>Joshua</w:t>
      </w:r>
    </w:p>
    <w:p w14:paraId="1881183C" w14:textId="515AC2D4" w:rsidR="00282117" w:rsidRDefault="00450D80" w:rsidP="00282117">
      <w:pPr>
        <w:pStyle w:val="ListParagraph"/>
        <w:spacing w:after="0" w:line="276" w:lineRule="auto"/>
        <w:ind w:left="1440"/>
        <w:rPr>
          <w:rFonts w:cstheme="minorHAnsi"/>
        </w:rPr>
      </w:pPr>
      <w:r>
        <w:rPr>
          <w:rFonts w:cstheme="minorHAnsi"/>
        </w:rPr>
        <w:t xml:space="preserve">Update will be given in July 2024. </w:t>
      </w:r>
    </w:p>
    <w:p w14:paraId="3CC013C9" w14:textId="77777777" w:rsidR="00450D80" w:rsidRPr="00B037E5" w:rsidRDefault="00450D80" w:rsidP="00282117">
      <w:pPr>
        <w:pStyle w:val="ListParagraph"/>
        <w:spacing w:after="0" w:line="276" w:lineRule="auto"/>
        <w:ind w:left="1440"/>
        <w:rPr>
          <w:rFonts w:cstheme="minorHAnsi"/>
        </w:rPr>
      </w:pPr>
    </w:p>
    <w:p w14:paraId="0304A2C4" w14:textId="77777777" w:rsidR="001F1353" w:rsidRPr="00450D80" w:rsidRDefault="001F1353" w:rsidP="005C6525">
      <w:pPr>
        <w:pStyle w:val="ListParagraph"/>
        <w:numPr>
          <w:ilvl w:val="0"/>
          <w:numId w:val="3"/>
        </w:numPr>
        <w:spacing w:after="0" w:line="276" w:lineRule="auto"/>
        <w:rPr>
          <w:rFonts w:cstheme="minorHAnsi"/>
          <w:b/>
          <w:bCs/>
        </w:rPr>
      </w:pPr>
      <w:r w:rsidRPr="00450D80">
        <w:rPr>
          <w:rFonts w:cstheme="minorHAnsi"/>
          <w:b/>
          <w:bCs/>
        </w:rPr>
        <w:t>NCRA</w:t>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t>Lori S.</w:t>
      </w:r>
    </w:p>
    <w:p w14:paraId="229C82B3" w14:textId="5A6D7662" w:rsidR="00282117" w:rsidRDefault="00282117" w:rsidP="00282117">
      <w:pPr>
        <w:pStyle w:val="ListParagraph"/>
        <w:spacing w:after="0" w:line="276" w:lineRule="auto"/>
        <w:ind w:left="1440"/>
        <w:rPr>
          <w:rFonts w:cstheme="minorHAnsi"/>
        </w:rPr>
      </w:pPr>
      <w:r>
        <w:rPr>
          <w:rFonts w:cstheme="minorHAnsi"/>
        </w:rPr>
        <w:t xml:space="preserve">NCRA is starting a partnership with KHIM.  She anticipates that some of these initiatives will </w:t>
      </w:r>
      <w:proofErr w:type="gramStart"/>
      <w:r>
        <w:rPr>
          <w:rFonts w:cstheme="minorHAnsi"/>
        </w:rPr>
        <w:t>open up</w:t>
      </w:r>
      <w:proofErr w:type="gramEnd"/>
      <w:r>
        <w:rPr>
          <w:rFonts w:cstheme="minorHAnsi"/>
        </w:rPr>
        <w:t xml:space="preserve"> educational opportunities at schools.  She discussed how these initiatives work and should be able to provide background as the concept develops.  Lori Koch had some questions is relation to an institution that she is working with</w:t>
      </w:r>
      <w:proofErr w:type="gramStart"/>
      <w:r>
        <w:rPr>
          <w:rFonts w:cstheme="minorHAnsi"/>
        </w:rPr>
        <w:t xml:space="preserve"> Lori</w:t>
      </w:r>
      <w:proofErr w:type="gramEnd"/>
      <w:r>
        <w:rPr>
          <w:rFonts w:cstheme="minorHAnsi"/>
        </w:rPr>
        <w:t xml:space="preserve"> offered to speak with them on the process if they wanted to chat. Through conversation, Lori also noted that they have trademarked several iterations of the ODS credential.  </w:t>
      </w:r>
    </w:p>
    <w:p w14:paraId="53023694" w14:textId="77777777" w:rsidR="00282117" w:rsidRDefault="00282117" w:rsidP="00282117">
      <w:pPr>
        <w:pStyle w:val="ListParagraph"/>
        <w:spacing w:after="0" w:line="276" w:lineRule="auto"/>
        <w:ind w:left="1440"/>
        <w:rPr>
          <w:rFonts w:cstheme="minorHAnsi"/>
        </w:rPr>
      </w:pPr>
    </w:p>
    <w:p w14:paraId="4592B9AD" w14:textId="680F1717" w:rsidR="00282117" w:rsidRDefault="00282117" w:rsidP="00282117">
      <w:pPr>
        <w:pStyle w:val="ListParagraph"/>
        <w:spacing w:after="0" w:line="276" w:lineRule="auto"/>
        <w:ind w:left="1440"/>
        <w:rPr>
          <w:rFonts w:cstheme="minorHAnsi"/>
        </w:rPr>
      </w:pPr>
      <w:r>
        <w:rPr>
          <w:rFonts w:cstheme="minorHAnsi"/>
        </w:rPr>
        <w:t xml:space="preserve">Lori provided background on the VA initiative and current progress.  She referred to some correspondence relating to the initiative.  </w:t>
      </w:r>
      <w:r w:rsidR="00ED0444">
        <w:rPr>
          <w:rFonts w:cstheme="minorHAnsi"/>
        </w:rPr>
        <w:t xml:space="preserve"> There were two such pieces of </w:t>
      </w:r>
      <w:proofErr w:type="gramStart"/>
      <w:r w:rsidR="00ED0444">
        <w:rPr>
          <w:rFonts w:cstheme="minorHAnsi"/>
        </w:rPr>
        <w:t>correspondence  that</w:t>
      </w:r>
      <w:proofErr w:type="gramEnd"/>
      <w:r w:rsidR="00ED0444">
        <w:rPr>
          <w:rFonts w:cstheme="minorHAnsi"/>
        </w:rPr>
        <w:t xml:space="preserve"> are critical in framing where the initiative </w:t>
      </w:r>
      <w:proofErr w:type="gramStart"/>
      <w:r w:rsidR="00ED0444">
        <w:rPr>
          <w:rFonts w:cstheme="minorHAnsi"/>
        </w:rPr>
        <w:t>it</w:t>
      </w:r>
      <w:proofErr w:type="gramEnd"/>
      <w:r w:rsidR="00ED0444">
        <w:rPr>
          <w:rFonts w:cstheme="minorHAnsi"/>
        </w:rPr>
        <w:t>.  Board members support this messaging and t</w:t>
      </w:r>
      <w:r w:rsidR="00BF1E22">
        <w:rPr>
          <w:rFonts w:cstheme="minorHAnsi"/>
        </w:rPr>
        <w:t>iming as</w:t>
      </w:r>
      <w:r w:rsidR="00ED0444">
        <w:rPr>
          <w:rFonts w:cstheme="minorHAnsi"/>
        </w:rPr>
        <w:t xml:space="preserve"> it is appropriate.  </w:t>
      </w:r>
      <w:r w:rsidR="00037BE0">
        <w:rPr>
          <w:rFonts w:cstheme="minorHAnsi"/>
        </w:rPr>
        <w:t xml:space="preserve">She outlined when this goes to the Senate Appropriations Committee and what the following timeline will look like for an eventual solution. </w:t>
      </w:r>
      <w:r w:rsidR="00750171">
        <w:rPr>
          <w:rFonts w:cstheme="minorHAnsi"/>
        </w:rPr>
        <w:t xml:space="preserve">Lori asked states represented on the Board to take the initiative that this reporting should happen regardless of the VA central’s communication to the VA local. </w:t>
      </w:r>
    </w:p>
    <w:p w14:paraId="5350EE52" w14:textId="77777777" w:rsidR="00282117" w:rsidRPr="00B037E5" w:rsidRDefault="00282117" w:rsidP="00282117">
      <w:pPr>
        <w:pStyle w:val="ListParagraph"/>
        <w:spacing w:after="0" w:line="276" w:lineRule="auto"/>
        <w:ind w:left="1440"/>
        <w:rPr>
          <w:rFonts w:cstheme="minorHAnsi"/>
        </w:rPr>
      </w:pPr>
    </w:p>
    <w:p w14:paraId="63E4E69C" w14:textId="755A62C7" w:rsidR="00D77755" w:rsidRPr="00450D80" w:rsidRDefault="00D77755" w:rsidP="005C6525">
      <w:pPr>
        <w:pStyle w:val="ListParagraph"/>
        <w:numPr>
          <w:ilvl w:val="0"/>
          <w:numId w:val="3"/>
        </w:numPr>
        <w:spacing w:after="0" w:line="276" w:lineRule="auto"/>
        <w:rPr>
          <w:rFonts w:cstheme="minorHAnsi"/>
          <w:b/>
          <w:bCs/>
        </w:rPr>
      </w:pPr>
      <w:r w:rsidRPr="00450D80">
        <w:rPr>
          <w:rFonts w:cstheme="minorHAnsi"/>
          <w:b/>
          <w:bCs/>
        </w:rPr>
        <w:t>NPCR</w:t>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t>Monique</w:t>
      </w:r>
      <w:r w:rsidR="00B956A7" w:rsidRPr="00450D80">
        <w:rPr>
          <w:rFonts w:cstheme="minorHAnsi"/>
          <w:b/>
          <w:bCs/>
        </w:rPr>
        <w:t xml:space="preserve"> </w:t>
      </w:r>
      <w:r w:rsidRPr="00450D80">
        <w:rPr>
          <w:rFonts w:cstheme="minorHAnsi"/>
          <w:b/>
          <w:bCs/>
        </w:rPr>
        <w:t>/</w:t>
      </w:r>
      <w:r w:rsidR="00B956A7" w:rsidRPr="00450D80">
        <w:rPr>
          <w:rFonts w:cstheme="minorHAnsi"/>
          <w:b/>
          <w:bCs/>
        </w:rPr>
        <w:t xml:space="preserve"> </w:t>
      </w:r>
      <w:r w:rsidR="003E4F68" w:rsidRPr="00450D80">
        <w:rPr>
          <w:rFonts w:cstheme="minorHAnsi"/>
          <w:b/>
          <w:bCs/>
        </w:rPr>
        <w:t xml:space="preserve">Wendy </w:t>
      </w:r>
    </w:p>
    <w:p w14:paraId="7FBB1CC5" w14:textId="3C6D2CE2" w:rsidR="00D00D7D" w:rsidRDefault="00450D80" w:rsidP="00450D80">
      <w:pPr>
        <w:spacing w:after="0" w:line="276" w:lineRule="auto"/>
        <w:ind w:left="1080"/>
        <w:rPr>
          <w:rFonts w:cstheme="minorHAnsi"/>
        </w:rPr>
      </w:pPr>
      <w:r>
        <w:rPr>
          <w:rFonts w:cstheme="minorHAnsi"/>
        </w:rPr>
        <w:t>NPCR</w:t>
      </w:r>
      <w:r w:rsidR="00750171">
        <w:rPr>
          <w:rFonts w:cstheme="minorHAnsi"/>
        </w:rPr>
        <w:t xml:space="preserve"> PD meeting will be in Atlanta in September.  </w:t>
      </w:r>
      <w:r w:rsidR="00386B68">
        <w:rPr>
          <w:rFonts w:cstheme="minorHAnsi"/>
        </w:rPr>
        <w:t xml:space="preserve">The Town Hall Meeting was held earlier in June. </w:t>
      </w:r>
    </w:p>
    <w:p w14:paraId="314838CD" w14:textId="77777777" w:rsidR="00D00D7D" w:rsidRPr="00D00D7D" w:rsidRDefault="00D00D7D" w:rsidP="00D00D7D">
      <w:pPr>
        <w:spacing w:after="0" w:line="276" w:lineRule="auto"/>
        <w:rPr>
          <w:rFonts w:cstheme="minorHAnsi"/>
        </w:rPr>
      </w:pPr>
    </w:p>
    <w:p w14:paraId="108E7802" w14:textId="77777777" w:rsidR="002A7A00" w:rsidRPr="00450D80" w:rsidRDefault="00D77755" w:rsidP="002A7A00">
      <w:pPr>
        <w:pStyle w:val="ListParagraph"/>
        <w:numPr>
          <w:ilvl w:val="0"/>
          <w:numId w:val="3"/>
        </w:numPr>
        <w:spacing w:after="0" w:line="276" w:lineRule="auto"/>
        <w:rPr>
          <w:rFonts w:cstheme="minorHAnsi"/>
          <w:b/>
          <w:bCs/>
        </w:rPr>
      </w:pPr>
      <w:r w:rsidRPr="00450D80">
        <w:rPr>
          <w:rFonts w:cstheme="minorHAnsi"/>
          <w:b/>
          <w:bCs/>
        </w:rPr>
        <w:t>SEER</w:t>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r>
      <w:r w:rsidRPr="00450D80">
        <w:rPr>
          <w:rFonts w:cstheme="minorHAnsi"/>
          <w:b/>
          <w:bCs/>
        </w:rPr>
        <w:tab/>
        <w:t>Kevin</w:t>
      </w:r>
      <w:r w:rsidR="00B956A7" w:rsidRPr="00450D80">
        <w:rPr>
          <w:rFonts w:cstheme="minorHAnsi"/>
          <w:b/>
          <w:bCs/>
        </w:rPr>
        <w:t xml:space="preserve"> </w:t>
      </w:r>
      <w:r w:rsidR="00413DCF" w:rsidRPr="00450D80">
        <w:rPr>
          <w:rFonts w:cstheme="minorHAnsi"/>
          <w:b/>
          <w:bCs/>
        </w:rPr>
        <w:t>/</w:t>
      </w:r>
      <w:r w:rsidR="00B956A7" w:rsidRPr="00450D80">
        <w:rPr>
          <w:rFonts w:cstheme="minorHAnsi"/>
          <w:b/>
          <w:bCs/>
        </w:rPr>
        <w:t xml:space="preserve"> </w:t>
      </w:r>
      <w:r w:rsidR="002F5EF2" w:rsidRPr="00450D80">
        <w:rPr>
          <w:rFonts w:cstheme="minorHAnsi"/>
          <w:b/>
          <w:bCs/>
        </w:rPr>
        <w:t>Lihua</w:t>
      </w:r>
    </w:p>
    <w:p w14:paraId="12F7F9B1" w14:textId="04B854D2" w:rsidR="008F43EA" w:rsidRDefault="00450D80" w:rsidP="00450D80">
      <w:pPr>
        <w:spacing w:after="0" w:line="276" w:lineRule="auto"/>
        <w:ind w:left="1080"/>
        <w:rPr>
          <w:rFonts w:cstheme="minorHAnsi"/>
        </w:rPr>
      </w:pPr>
      <w:r w:rsidRPr="00450D80">
        <w:rPr>
          <w:rFonts w:cstheme="minorHAnsi"/>
        </w:rPr>
        <w:t>Kevin said that</w:t>
      </w:r>
      <w:r w:rsidR="00386B68">
        <w:rPr>
          <w:rFonts w:cstheme="minorHAnsi"/>
        </w:rPr>
        <w:t xml:space="preserve"> 2024 workshop will be held in September and is virtual.  NCI is finishing </w:t>
      </w:r>
      <w:r w:rsidR="009C455D">
        <w:rPr>
          <w:rFonts w:cstheme="minorHAnsi"/>
        </w:rPr>
        <w:t xml:space="preserve">the </w:t>
      </w:r>
      <w:r w:rsidR="00386B68">
        <w:rPr>
          <w:rFonts w:cstheme="minorHAnsi"/>
        </w:rPr>
        <w:t>Tier 4 Enclave sandbox.  They hope to have it completed very soon.  The state of California is officially on SEER DMS.</w:t>
      </w:r>
      <w:r w:rsidR="009C455D">
        <w:rPr>
          <w:rFonts w:cstheme="minorHAnsi"/>
        </w:rPr>
        <w:t xml:space="preserve"> This was a long-time coming and they are excited to be on board.</w:t>
      </w:r>
    </w:p>
    <w:p w14:paraId="77375F63" w14:textId="77777777" w:rsidR="00386B68" w:rsidRPr="00450D80" w:rsidRDefault="00386B68" w:rsidP="00450D80">
      <w:pPr>
        <w:spacing w:after="0" w:line="276" w:lineRule="auto"/>
        <w:ind w:left="1080"/>
        <w:rPr>
          <w:rFonts w:cstheme="minorHAnsi"/>
        </w:rPr>
      </w:pPr>
    </w:p>
    <w:p w14:paraId="466C60A9" w14:textId="0D1C5510" w:rsidR="008F43EA" w:rsidRPr="008F43EA" w:rsidRDefault="008F43EA" w:rsidP="008F43EA">
      <w:pPr>
        <w:spacing w:after="0" w:line="276" w:lineRule="auto"/>
        <w:rPr>
          <w:rFonts w:cstheme="minorHAnsi"/>
          <w:b/>
          <w:bCs/>
        </w:rPr>
      </w:pPr>
      <w:r w:rsidRPr="008F43EA">
        <w:rPr>
          <w:rFonts w:cstheme="minorHAnsi"/>
          <w:b/>
          <w:bCs/>
        </w:rPr>
        <w:t>Other</w:t>
      </w:r>
      <w:r>
        <w:rPr>
          <w:rFonts w:cstheme="minorHAnsi"/>
          <w:b/>
          <w:bCs/>
        </w:rPr>
        <w:t xml:space="preserve"> Items 1:30 PM – 2:00 PM</w:t>
      </w:r>
    </w:p>
    <w:p w14:paraId="0E9384EE" w14:textId="3898511C" w:rsidR="00204908" w:rsidRPr="0084162D" w:rsidRDefault="00204908" w:rsidP="00387738">
      <w:pPr>
        <w:pStyle w:val="ListParagraph"/>
        <w:numPr>
          <w:ilvl w:val="0"/>
          <w:numId w:val="39"/>
        </w:numPr>
        <w:spacing w:after="0" w:line="276" w:lineRule="auto"/>
        <w:rPr>
          <w:rFonts w:cstheme="minorHAnsi"/>
          <w:b/>
          <w:bCs/>
        </w:rPr>
      </w:pPr>
      <w:r w:rsidRPr="0084162D">
        <w:rPr>
          <w:rFonts w:cstheme="minorHAnsi"/>
          <w:b/>
          <w:bCs/>
        </w:rPr>
        <w:t xml:space="preserve">Betsy and Board Reflection </w:t>
      </w:r>
      <w:r w:rsidRPr="0084162D">
        <w:rPr>
          <w:rFonts w:cstheme="minorHAnsi"/>
          <w:b/>
          <w:bCs/>
        </w:rPr>
        <w:tab/>
      </w:r>
      <w:r w:rsidRPr="0084162D">
        <w:rPr>
          <w:rFonts w:cstheme="minorHAnsi"/>
          <w:b/>
          <w:bCs/>
        </w:rPr>
        <w:tab/>
      </w:r>
      <w:r w:rsidRPr="0084162D">
        <w:rPr>
          <w:rFonts w:cstheme="minorHAnsi"/>
          <w:b/>
          <w:bCs/>
        </w:rPr>
        <w:tab/>
      </w:r>
      <w:r w:rsidRPr="0084162D">
        <w:rPr>
          <w:rFonts w:cstheme="minorHAnsi"/>
          <w:b/>
          <w:bCs/>
        </w:rPr>
        <w:tab/>
      </w:r>
      <w:r w:rsidRPr="0084162D">
        <w:rPr>
          <w:rFonts w:cstheme="minorHAnsi"/>
          <w:b/>
          <w:bCs/>
        </w:rPr>
        <w:tab/>
      </w:r>
      <w:r w:rsidRPr="0084162D">
        <w:rPr>
          <w:rFonts w:cstheme="minorHAnsi"/>
          <w:b/>
          <w:bCs/>
        </w:rPr>
        <w:tab/>
      </w:r>
      <w:r w:rsidRPr="0084162D">
        <w:rPr>
          <w:rFonts w:cstheme="minorHAnsi"/>
          <w:b/>
          <w:bCs/>
        </w:rPr>
        <w:tab/>
        <w:t xml:space="preserve">Betsy / Wendy / All </w:t>
      </w:r>
    </w:p>
    <w:p w14:paraId="69FFC32F" w14:textId="000AF127" w:rsidR="0084162D" w:rsidRDefault="0084162D" w:rsidP="0084162D">
      <w:pPr>
        <w:spacing w:after="0" w:line="276" w:lineRule="auto"/>
        <w:rPr>
          <w:rFonts w:cstheme="minorHAnsi"/>
        </w:rPr>
      </w:pPr>
      <w:r>
        <w:rPr>
          <w:rFonts w:cstheme="minorHAnsi"/>
        </w:rPr>
        <w:t>Betsy took a few minutes to reflect on her time with NAACCR as a member, Board member, and Executive Director.  She thanked the Board, members, staff, and her friends / mentors that she worked with along the way.  The Board thanked Betsy for her commitment and leadership over the years.  Everyone wished Betsy the best of luck!</w:t>
      </w:r>
    </w:p>
    <w:p w14:paraId="3B709382" w14:textId="77777777" w:rsidR="0084162D" w:rsidRDefault="0084162D" w:rsidP="0084162D">
      <w:pPr>
        <w:spacing w:after="0" w:line="276" w:lineRule="auto"/>
        <w:rPr>
          <w:rFonts w:cstheme="minorHAnsi"/>
        </w:rPr>
      </w:pPr>
    </w:p>
    <w:p w14:paraId="415FDA26" w14:textId="32FF7E0D" w:rsidR="002A7A00" w:rsidRPr="0051725B" w:rsidRDefault="00AD42F8" w:rsidP="00387738">
      <w:pPr>
        <w:pStyle w:val="ListParagraph"/>
        <w:numPr>
          <w:ilvl w:val="0"/>
          <w:numId w:val="39"/>
        </w:numPr>
        <w:spacing w:after="0" w:line="276" w:lineRule="auto"/>
        <w:rPr>
          <w:rFonts w:cstheme="minorHAnsi"/>
          <w:b/>
          <w:bCs/>
        </w:rPr>
      </w:pPr>
      <w:r w:rsidRPr="0051725B">
        <w:rPr>
          <w:rFonts w:cstheme="minorHAnsi"/>
          <w:b/>
          <w:bCs/>
        </w:rPr>
        <w:t>General Meeting Adjournment</w:t>
      </w:r>
      <w:r w:rsidR="008E7822" w:rsidRPr="0051725B">
        <w:rPr>
          <w:rFonts w:cstheme="minorHAnsi"/>
          <w:b/>
          <w:bCs/>
        </w:rPr>
        <w:tab/>
      </w:r>
      <w:r w:rsidR="008E7822" w:rsidRPr="0051725B">
        <w:rPr>
          <w:rFonts w:cstheme="minorHAnsi"/>
          <w:b/>
          <w:bCs/>
        </w:rPr>
        <w:tab/>
      </w:r>
      <w:r w:rsidR="008E7822" w:rsidRPr="0051725B">
        <w:rPr>
          <w:rFonts w:cstheme="minorHAnsi"/>
          <w:b/>
          <w:bCs/>
        </w:rPr>
        <w:tab/>
      </w:r>
      <w:r w:rsidR="008E7822" w:rsidRPr="0051725B">
        <w:rPr>
          <w:rFonts w:cstheme="minorHAnsi"/>
          <w:b/>
          <w:bCs/>
        </w:rPr>
        <w:tab/>
      </w:r>
      <w:r w:rsidRPr="0051725B">
        <w:rPr>
          <w:rFonts w:cstheme="minorHAnsi"/>
          <w:b/>
          <w:bCs/>
        </w:rPr>
        <w:tab/>
      </w:r>
      <w:r w:rsidRPr="0051725B">
        <w:rPr>
          <w:rFonts w:cstheme="minorHAnsi"/>
          <w:b/>
          <w:bCs/>
        </w:rPr>
        <w:tab/>
      </w:r>
      <w:r w:rsidRPr="0051725B">
        <w:rPr>
          <w:rFonts w:cstheme="minorHAnsi"/>
          <w:b/>
          <w:bCs/>
        </w:rPr>
        <w:tab/>
        <w:t>All</w:t>
      </w:r>
    </w:p>
    <w:p w14:paraId="7FBEC306" w14:textId="401DB072" w:rsidR="004F11E6" w:rsidRPr="0051725B" w:rsidRDefault="004F11E6" w:rsidP="004F11E6">
      <w:pPr>
        <w:spacing w:after="0" w:line="276" w:lineRule="auto"/>
        <w:rPr>
          <w:rFonts w:cstheme="minorHAnsi"/>
          <w:bCs/>
        </w:rPr>
      </w:pPr>
      <w:r w:rsidRPr="0051725B">
        <w:rPr>
          <w:rFonts w:cstheme="minorHAnsi"/>
          <w:bCs/>
        </w:rPr>
        <w:t>Regular Board of Directors meeting end</w:t>
      </w:r>
      <w:r w:rsidR="0051725B" w:rsidRPr="0051725B">
        <w:rPr>
          <w:rFonts w:cstheme="minorHAnsi"/>
          <w:bCs/>
        </w:rPr>
        <w:t xml:space="preserve">ed at approximately 1:40 PM </w:t>
      </w:r>
      <w:r w:rsidRPr="0051725B">
        <w:rPr>
          <w:rFonts w:cstheme="minorHAnsi"/>
          <w:bCs/>
        </w:rPr>
        <w:t xml:space="preserve">local time </w:t>
      </w:r>
      <w:r w:rsidR="0051725B" w:rsidRPr="0051725B">
        <w:rPr>
          <w:rFonts w:cstheme="minorHAnsi"/>
          <w:bCs/>
        </w:rPr>
        <w:t xml:space="preserve">so the Board could </w:t>
      </w:r>
      <w:r w:rsidRPr="0051725B">
        <w:rPr>
          <w:rFonts w:cstheme="minorHAnsi"/>
          <w:bCs/>
        </w:rPr>
        <w:t xml:space="preserve">address </w:t>
      </w:r>
      <w:r w:rsidR="0051725B" w:rsidRPr="0051725B">
        <w:rPr>
          <w:rFonts w:cstheme="minorHAnsi"/>
          <w:bCs/>
        </w:rPr>
        <w:t xml:space="preserve">the </w:t>
      </w:r>
      <w:r w:rsidRPr="0051725B">
        <w:rPr>
          <w:rFonts w:cstheme="minorHAnsi"/>
          <w:bCs/>
        </w:rPr>
        <w:t xml:space="preserve">ED transition tasks and other business. </w:t>
      </w:r>
    </w:p>
    <w:p w14:paraId="36A81EE8" w14:textId="77777777" w:rsidR="004F11E6" w:rsidRDefault="004F11E6" w:rsidP="004F11E6">
      <w:pPr>
        <w:spacing w:after="0" w:line="276" w:lineRule="auto"/>
        <w:rPr>
          <w:rFonts w:cstheme="minorHAnsi"/>
          <w:b/>
          <w:bCs/>
        </w:rPr>
      </w:pPr>
    </w:p>
    <w:p w14:paraId="7CA5AA4C" w14:textId="610D3CA7" w:rsidR="00DA5C80" w:rsidRDefault="00DA5C80" w:rsidP="004F11E6">
      <w:pPr>
        <w:spacing w:after="0" w:line="276" w:lineRule="auto"/>
        <w:rPr>
          <w:rFonts w:cstheme="minorHAnsi"/>
          <w:b/>
          <w:bCs/>
        </w:rPr>
      </w:pPr>
      <w:r>
        <w:rPr>
          <w:rFonts w:cstheme="minorHAnsi"/>
          <w:b/>
          <w:bCs/>
        </w:rPr>
        <w:t xml:space="preserve">Break </w:t>
      </w:r>
      <w:r w:rsidR="0055033E">
        <w:rPr>
          <w:rFonts w:cstheme="minorHAnsi"/>
          <w:b/>
          <w:bCs/>
        </w:rPr>
        <w:t xml:space="preserve">/ Transition </w:t>
      </w:r>
      <w:r w:rsidR="0051725B">
        <w:rPr>
          <w:rFonts w:cstheme="minorHAnsi"/>
          <w:b/>
          <w:bCs/>
        </w:rPr>
        <w:t>1</w:t>
      </w:r>
      <w:r>
        <w:rPr>
          <w:rFonts w:cstheme="minorHAnsi"/>
          <w:b/>
          <w:bCs/>
        </w:rPr>
        <w:t>:</w:t>
      </w:r>
      <w:r w:rsidR="0051725B">
        <w:rPr>
          <w:rFonts w:cstheme="minorHAnsi"/>
          <w:b/>
          <w:bCs/>
        </w:rPr>
        <w:t>4</w:t>
      </w:r>
      <w:r>
        <w:rPr>
          <w:rFonts w:cstheme="minorHAnsi"/>
          <w:b/>
          <w:bCs/>
        </w:rPr>
        <w:t xml:space="preserve">0 PM </w:t>
      </w:r>
    </w:p>
    <w:p w14:paraId="3D6AC894" w14:textId="40420D06" w:rsidR="009568DC" w:rsidRPr="009568DC" w:rsidRDefault="009568DC" w:rsidP="004F11E6">
      <w:pPr>
        <w:spacing w:after="0" w:line="276" w:lineRule="auto"/>
        <w:rPr>
          <w:rFonts w:cstheme="minorHAnsi"/>
        </w:rPr>
      </w:pPr>
      <w:r w:rsidRPr="009568DC">
        <w:rPr>
          <w:rFonts w:cstheme="minorHAnsi"/>
        </w:rPr>
        <w:t xml:space="preserve">At this time the regular Board of Directors Meeting concluded that the Board went into closed session.  NAACCR staff, </w:t>
      </w:r>
      <w:proofErr w:type="gramStart"/>
      <w:r w:rsidRPr="009568DC">
        <w:rPr>
          <w:rFonts w:cstheme="minorHAnsi"/>
        </w:rPr>
        <w:t>with the exception of</w:t>
      </w:r>
      <w:proofErr w:type="gramEnd"/>
      <w:r w:rsidRPr="009568DC">
        <w:rPr>
          <w:rFonts w:cstheme="minorHAnsi"/>
        </w:rPr>
        <w:t xml:space="preserve"> Betsy, removed themselves from the meeting.</w:t>
      </w:r>
    </w:p>
    <w:p w14:paraId="638E8BA9" w14:textId="77777777" w:rsidR="009568DC" w:rsidRDefault="009568DC" w:rsidP="004F11E6">
      <w:pPr>
        <w:spacing w:after="0" w:line="276" w:lineRule="auto"/>
        <w:rPr>
          <w:rFonts w:cstheme="minorHAnsi"/>
          <w:b/>
          <w:bCs/>
        </w:rPr>
      </w:pPr>
    </w:p>
    <w:p w14:paraId="53D888A4" w14:textId="77777777" w:rsidR="0051725B" w:rsidRDefault="0051725B" w:rsidP="004F11E6">
      <w:pPr>
        <w:spacing w:after="0" w:line="276" w:lineRule="auto"/>
        <w:rPr>
          <w:rFonts w:cstheme="minorHAnsi"/>
          <w:b/>
          <w:bCs/>
        </w:rPr>
      </w:pPr>
    </w:p>
    <w:p w14:paraId="401C41A1" w14:textId="1A7B656B" w:rsidR="004F11E6" w:rsidRPr="004F11E6" w:rsidRDefault="004F11E6" w:rsidP="004F11E6">
      <w:pPr>
        <w:spacing w:after="0" w:line="276" w:lineRule="auto"/>
        <w:rPr>
          <w:rFonts w:cstheme="minorHAnsi"/>
          <w:b/>
          <w:bCs/>
        </w:rPr>
      </w:pPr>
      <w:r w:rsidRPr="004F11E6">
        <w:rPr>
          <w:rFonts w:cstheme="minorHAnsi"/>
          <w:b/>
          <w:bCs/>
        </w:rPr>
        <w:t>Closed Session 2:</w:t>
      </w:r>
      <w:r w:rsidR="00DA5C80">
        <w:rPr>
          <w:rFonts w:cstheme="minorHAnsi"/>
          <w:b/>
          <w:bCs/>
        </w:rPr>
        <w:t>15</w:t>
      </w:r>
      <w:r w:rsidRPr="004F11E6">
        <w:rPr>
          <w:rFonts w:cstheme="minorHAnsi"/>
          <w:b/>
          <w:bCs/>
        </w:rPr>
        <w:t xml:space="preserve"> PM – 5:00 PM</w:t>
      </w:r>
    </w:p>
    <w:p w14:paraId="5ADBB6B1" w14:textId="107289E0" w:rsidR="00A13825" w:rsidRPr="009F6AF8" w:rsidRDefault="00A13825" w:rsidP="009F6AF8">
      <w:pPr>
        <w:pStyle w:val="ListParagraph"/>
        <w:numPr>
          <w:ilvl w:val="0"/>
          <w:numId w:val="39"/>
        </w:numPr>
        <w:spacing w:after="0"/>
        <w:rPr>
          <w:b/>
          <w:bCs/>
          <w:color w:val="000000" w:themeColor="text1"/>
        </w:rPr>
      </w:pPr>
      <w:r w:rsidRPr="009F6AF8">
        <w:rPr>
          <w:b/>
          <w:bCs/>
          <w:color w:val="000000" w:themeColor="text1"/>
        </w:rPr>
        <w:t>Suggested Personnel Changes Affecting ED</w:t>
      </w:r>
      <w:r w:rsidRPr="009F6AF8">
        <w:rPr>
          <w:b/>
          <w:bCs/>
          <w:color w:val="000000" w:themeColor="text1"/>
        </w:rPr>
        <w:tab/>
      </w:r>
      <w:r w:rsidRPr="009F6AF8">
        <w:rPr>
          <w:b/>
          <w:bCs/>
          <w:color w:val="000000" w:themeColor="text1"/>
        </w:rPr>
        <w:tab/>
      </w:r>
      <w:r w:rsidRPr="009F6AF8">
        <w:rPr>
          <w:b/>
          <w:bCs/>
          <w:color w:val="000000" w:themeColor="text1"/>
        </w:rPr>
        <w:tab/>
      </w:r>
      <w:r w:rsidRPr="009F6AF8">
        <w:rPr>
          <w:b/>
          <w:bCs/>
          <w:color w:val="000000" w:themeColor="text1"/>
        </w:rPr>
        <w:tab/>
      </w:r>
      <w:r w:rsidRPr="009F6AF8">
        <w:rPr>
          <w:b/>
          <w:bCs/>
          <w:color w:val="000000" w:themeColor="text1"/>
        </w:rPr>
        <w:tab/>
        <w:t>Betsy</w:t>
      </w:r>
    </w:p>
    <w:p w14:paraId="200A2857" w14:textId="4E227905" w:rsidR="000D4384" w:rsidRPr="000D4384" w:rsidRDefault="000D4384" w:rsidP="0051725B">
      <w:pPr>
        <w:rPr>
          <w:color w:val="000000" w:themeColor="text1"/>
        </w:rPr>
      </w:pPr>
      <w:r>
        <w:rPr>
          <w:color w:val="000000" w:themeColor="text1"/>
        </w:rPr>
        <w:t xml:space="preserve">Betsy provided some reflection on her time with NAACCR as a member, President, Board Member, and Executive Director. </w:t>
      </w:r>
    </w:p>
    <w:p w14:paraId="186A3BA6" w14:textId="40676D5F" w:rsidR="008E7822" w:rsidRPr="009F6AF8" w:rsidRDefault="008E7822" w:rsidP="00A13825">
      <w:pPr>
        <w:pStyle w:val="ListParagraph"/>
        <w:numPr>
          <w:ilvl w:val="0"/>
          <w:numId w:val="39"/>
        </w:numPr>
        <w:spacing w:after="0" w:line="276" w:lineRule="auto"/>
        <w:rPr>
          <w:rFonts w:cstheme="minorHAnsi"/>
          <w:b/>
          <w:bCs/>
        </w:rPr>
      </w:pPr>
      <w:r w:rsidRPr="009F6AF8">
        <w:rPr>
          <w:rFonts w:cstheme="minorHAnsi"/>
          <w:b/>
          <w:bCs/>
        </w:rPr>
        <w:t>ED Transition Group Update – Closed Session Standing Item</w:t>
      </w:r>
      <w:r w:rsidRPr="009F6AF8">
        <w:rPr>
          <w:rFonts w:cstheme="minorHAnsi"/>
          <w:b/>
          <w:bCs/>
        </w:rPr>
        <w:tab/>
      </w:r>
      <w:r w:rsidRPr="009F6AF8">
        <w:rPr>
          <w:rFonts w:cstheme="minorHAnsi"/>
          <w:b/>
          <w:bCs/>
        </w:rPr>
        <w:tab/>
      </w:r>
      <w:r w:rsidRPr="009F6AF8">
        <w:rPr>
          <w:rFonts w:cstheme="minorHAnsi"/>
          <w:b/>
          <w:bCs/>
        </w:rPr>
        <w:tab/>
        <w:t>Wendy / Sarah</w:t>
      </w:r>
    </w:p>
    <w:p w14:paraId="5A50CC42" w14:textId="375261D3" w:rsidR="002E6429" w:rsidRPr="0051725B" w:rsidRDefault="00C577E7" w:rsidP="0051725B">
      <w:pPr>
        <w:rPr>
          <w:color w:val="000000" w:themeColor="text1"/>
        </w:rPr>
      </w:pPr>
      <w:r w:rsidRPr="0051725B">
        <w:rPr>
          <w:color w:val="000000" w:themeColor="text1"/>
        </w:rPr>
        <w:t>Current and incoming BOD members. Staff excuse</w:t>
      </w:r>
      <w:r w:rsidR="0051725B">
        <w:rPr>
          <w:color w:val="000000" w:themeColor="text1"/>
        </w:rPr>
        <w:t>d</w:t>
      </w:r>
      <w:r w:rsidRPr="0051725B">
        <w:rPr>
          <w:color w:val="000000" w:themeColor="text1"/>
        </w:rPr>
        <w:t xml:space="preserve"> themselves</w:t>
      </w:r>
      <w:r w:rsidR="0051725B">
        <w:rPr>
          <w:color w:val="000000" w:themeColor="text1"/>
        </w:rPr>
        <w:t xml:space="preserve"> </w:t>
      </w:r>
      <w:proofErr w:type="gramStart"/>
      <w:r w:rsidR="0051725B">
        <w:rPr>
          <w:color w:val="000000" w:themeColor="text1"/>
        </w:rPr>
        <w:t>with the exception of</w:t>
      </w:r>
      <w:proofErr w:type="gramEnd"/>
      <w:r w:rsidR="0051725B">
        <w:rPr>
          <w:color w:val="000000" w:themeColor="text1"/>
        </w:rPr>
        <w:t xml:space="preserve"> Betsy Kohler</w:t>
      </w:r>
      <w:r w:rsidRPr="0051725B">
        <w:rPr>
          <w:color w:val="000000" w:themeColor="text1"/>
        </w:rPr>
        <w:t xml:space="preserve">. </w:t>
      </w:r>
    </w:p>
    <w:p w14:paraId="21D2E521" w14:textId="58AF2B3B" w:rsidR="00C577E7" w:rsidRPr="009F6AF8" w:rsidRDefault="00C577E7" w:rsidP="00A13825">
      <w:pPr>
        <w:pStyle w:val="ListParagraph"/>
        <w:numPr>
          <w:ilvl w:val="0"/>
          <w:numId w:val="39"/>
        </w:numPr>
        <w:spacing w:after="0"/>
        <w:rPr>
          <w:b/>
          <w:bCs/>
          <w:color w:val="000000" w:themeColor="text1"/>
        </w:rPr>
      </w:pPr>
      <w:r w:rsidRPr="009F6AF8">
        <w:rPr>
          <w:b/>
          <w:bCs/>
          <w:color w:val="000000" w:themeColor="text1"/>
        </w:rPr>
        <w:t>ED Review</w:t>
      </w:r>
      <w:r w:rsidRPr="009F6AF8">
        <w:rPr>
          <w:b/>
          <w:bCs/>
          <w:color w:val="000000" w:themeColor="text1"/>
        </w:rPr>
        <w:tab/>
      </w:r>
      <w:r w:rsidRPr="009F6AF8">
        <w:rPr>
          <w:b/>
          <w:bCs/>
          <w:color w:val="000000" w:themeColor="text1"/>
        </w:rPr>
        <w:tab/>
      </w:r>
      <w:r w:rsidRPr="009F6AF8">
        <w:rPr>
          <w:b/>
          <w:bCs/>
          <w:color w:val="000000" w:themeColor="text1"/>
        </w:rPr>
        <w:tab/>
      </w:r>
      <w:r w:rsidRPr="009F6AF8">
        <w:rPr>
          <w:b/>
          <w:bCs/>
          <w:color w:val="000000" w:themeColor="text1"/>
        </w:rPr>
        <w:tab/>
      </w:r>
      <w:r w:rsidRPr="009F6AF8">
        <w:rPr>
          <w:b/>
          <w:bCs/>
          <w:color w:val="000000" w:themeColor="text1"/>
        </w:rPr>
        <w:tab/>
      </w:r>
      <w:r w:rsidRPr="009F6AF8">
        <w:rPr>
          <w:b/>
          <w:bCs/>
          <w:color w:val="000000" w:themeColor="text1"/>
        </w:rPr>
        <w:tab/>
      </w:r>
      <w:r w:rsidRPr="009F6AF8">
        <w:rPr>
          <w:b/>
          <w:bCs/>
          <w:color w:val="000000" w:themeColor="text1"/>
        </w:rPr>
        <w:tab/>
      </w:r>
      <w:r w:rsidRPr="009F6AF8">
        <w:rPr>
          <w:b/>
          <w:bCs/>
          <w:color w:val="000000" w:themeColor="text1"/>
        </w:rPr>
        <w:tab/>
      </w:r>
      <w:r w:rsidRPr="009F6AF8">
        <w:rPr>
          <w:b/>
          <w:bCs/>
          <w:color w:val="000000" w:themeColor="text1"/>
        </w:rPr>
        <w:tab/>
        <w:t>Wendy</w:t>
      </w:r>
    </w:p>
    <w:p w14:paraId="78985164" w14:textId="1ADC0FFF" w:rsidR="00C577E7" w:rsidRPr="005C7967" w:rsidRDefault="00C577E7" w:rsidP="0051725B">
      <w:pPr>
        <w:rPr>
          <w:color w:val="000000" w:themeColor="text1"/>
        </w:rPr>
      </w:pPr>
      <w:r w:rsidRPr="002F1621">
        <w:rPr>
          <w:color w:val="000000" w:themeColor="text1"/>
        </w:rPr>
        <w:t xml:space="preserve">Current Board members </w:t>
      </w:r>
      <w:r w:rsidR="0051725B">
        <w:rPr>
          <w:color w:val="000000" w:themeColor="text1"/>
        </w:rPr>
        <w:t xml:space="preserve">were the only ones in attendance for this portion. </w:t>
      </w:r>
      <w:r w:rsidRPr="002F1621">
        <w:rPr>
          <w:color w:val="000000" w:themeColor="text1"/>
        </w:rPr>
        <w:t xml:space="preserve">Incoming BOD members </w:t>
      </w:r>
      <w:r w:rsidR="0051725B">
        <w:rPr>
          <w:color w:val="000000" w:themeColor="text1"/>
        </w:rPr>
        <w:t xml:space="preserve">and Betsy </w:t>
      </w:r>
      <w:r w:rsidRPr="002F1621">
        <w:rPr>
          <w:color w:val="000000" w:themeColor="text1"/>
        </w:rPr>
        <w:t>excuse</w:t>
      </w:r>
      <w:r w:rsidR="0051725B">
        <w:rPr>
          <w:color w:val="000000" w:themeColor="text1"/>
        </w:rPr>
        <w:t>d</w:t>
      </w:r>
      <w:r w:rsidRPr="002F1621">
        <w:rPr>
          <w:color w:val="000000" w:themeColor="text1"/>
        </w:rPr>
        <w:t xml:space="preserve"> themselves</w:t>
      </w:r>
      <w:r w:rsidR="002A7A00">
        <w:rPr>
          <w:color w:val="000000" w:themeColor="text1"/>
        </w:rPr>
        <w:t>.</w:t>
      </w:r>
    </w:p>
    <w:p w14:paraId="5644E2DF" w14:textId="46D04ABF" w:rsidR="00D77755" w:rsidRPr="00B037E5" w:rsidRDefault="00D77755" w:rsidP="003C4F31">
      <w:pPr>
        <w:spacing w:after="0" w:line="276" w:lineRule="auto"/>
        <w:rPr>
          <w:rFonts w:cstheme="minorHAnsi"/>
          <w:b/>
          <w:u w:val="single"/>
        </w:rPr>
      </w:pPr>
      <w:r w:rsidRPr="00B037E5">
        <w:rPr>
          <w:rFonts w:cstheme="minorHAnsi"/>
          <w:b/>
          <w:u w:val="single"/>
        </w:rPr>
        <w:t>Consent Agenda</w:t>
      </w:r>
    </w:p>
    <w:p w14:paraId="2BC0624D" w14:textId="07626C23" w:rsidR="00D77755" w:rsidRPr="000233FE" w:rsidRDefault="00D77755" w:rsidP="00A13825">
      <w:pPr>
        <w:pStyle w:val="ListParagraph"/>
        <w:numPr>
          <w:ilvl w:val="0"/>
          <w:numId w:val="39"/>
        </w:numPr>
        <w:spacing w:after="0" w:line="276" w:lineRule="auto"/>
        <w:rPr>
          <w:rFonts w:cstheme="minorHAnsi"/>
          <w:b/>
          <w:bCs/>
        </w:rPr>
      </w:pPr>
      <w:r w:rsidRPr="000233FE">
        <w:rPr>
          <w:rFonts w:cstheme="minorHAnsi"/>
          <w:b/>
          <w:bCs/>
        </w:rPr>
        <w:t>Minutes</w:t>
      </w:r>
    </w:p>
    <w:p w14:paraId="09A619E6" w14:textId="2B1F0B00" w:rsidR="0046726D" w:rsidRPr="00F03B76" w:rsidRDefault="00A06D65" w:rsidP="00E019A5">
      <w:pPr>
        <w:pStyle w:val="ListParagraph"/>
        <w:numPr>
          <w:ilvl w:val="1"/>
          <w:numId w:val="24"/>
        </w:numPr>
        <w:spacing w:after="0" w:line="276" w:lineRule="auto"/>
        <w:rPr>
          <w:rFonts w:cstheme="minorHAnsi"/>
        </w:rPr>
      </w:pPr>
      <w:r w:rsidRPr="009568DC">
        <w:rPr>
          <w:rFonts w:cstheme="minorHAnsi"/>
        </w:rPr>
        <w:t>May 17</w:t>
      </w:r>
      <w:r w:rsidR="0046726D" w:rsidRPr="009568DC">
        <w:rPr>
          <w:rFonts w:cstheme="minorHAnsi"/>
        </w:rPr>
        <w:t xml:space="preserve">, </w:t>
      </w:r>
      <w:proofErr w:type="gramStart"/>
      <w:r w:rsidR="0046726D" w:rsidRPr="009568DC">
        <w:rPr>
          <w:rFonts w:cstheme="minorHAnsi"/>
        </w:rPr>
        <w:t>2023</w:t>
      </w:r>
      <w:proofErr w:type="gramEnd"/>
      <w:r w:rsidR="0046726D" w:rsidRPr="009568DC">
        <w:rPr>
          <w:rFonts w:cstheme="minorHAnsi"/>
        </w:rPr>
        <w:t xml:space="preserve"> Draft Minutes</w:t>
      </w:r>
    </w:p>
    <w:p w14:paraId="24B27878" w14:textId="1FB69011" w:rsidR="00E4403D" w:rsidRPr="000233FE" w:rsidRDefault="00D77755" w:rsidP="00A13825">
      <w:pPr>
        <w:pStyle w:val="ListParagraph"/>
        <w:numPr>
          <w:ilvl w:val="0"/>
          <w:numId w:val="39"/>
        </w:numPr>
        <w:spacing w:after="0" w:line="276" w:lineRule="auto"/>
        <w:rPr>
          <w:rFonts w:cstheme="minorHAnsi"/>
          <w:b/>
          <w:bCs/>
        </w:rPr>
      </w:pPr>
      <w:r w:rsidRPr="000233FE">
        <w:rPr>
          <w:rFonts w:cstheme="minorHAnsi"/>
          <w:b/>
          <w:bCs/>
        </w:rPr>
        <w:t>Correspondence</w:t>
      </w:r>
      <w:r w:rsidR="008820D2" w:rsidRPr="000233FE">
        <w:rPr>
          <w:rFonts w:cstheme="minorHAnsi"/>
          <w:b/>
          <w:bCs/>
        </w:rPr>
        <w:t xml:space="preserve"> and Updates</w:t>
      </w:r>
      <w:r w:rsidR="009C7FF0" w:rsidRPr="000233FE">
        <w:rPr>
          <w:rFonts w:cstheme="minorHAnsi"/>
          <w:b/>
          <w:bCs/>
        </w:rPr>
        <w:t xml:space="preserve"> </w:t>
      </w:r>
    </w:p>
    <w:p w14:paraId="6087533D" w14:textId="2ABAD27D" w:rsidR="007438B7" w:rsidRPr="00757B13" w:rsidRDefault="007438B7" w:rsidP="00A13825">
      <w:pPr>
        <w:pStyle w:val="ListParagraph"/>
        <w:numPr>
          <w:ilvl w:val="1"/>
          <w:numId w:val="42"/>
        </w:numPr>
        <w:spacing w:after="0" w:line="276" w:lineRule="auto"/>
        <w:rPr>
          <w:rStyle w:val="Hyperlink"/>
          <w:rFonts w:cstheme="minorHAnsi"/>
          <w:color w:val="auto"/>
          <w:u w:val="none"/>
        </w:rPr>
      </w:pPr>
      <w:r w:rsidRPr="00064A02">
        <w:rPr>
          <w:rFonts w:cstheme="minorHAnsi"/>
        </w:rPr>
        <w:t>VA Reporting</w:t>
      </w:r>
    </w:p>
    <w:p w14:paraId="255456A5" w14:textId="2F8CBCA7" w:rsidR="00757B13" w:rsidRPr="00757B13" w:rsidRDefault="00757B13" w:rsidP="00A13825">
      <w:pPr>
        <w:pStyle w:val="ListParagraph"/>
        <w:numPr>
          <w:ilvl w:val="1"/>
          <w:numId w:val="42"/>
        </w:numPr>
        <w:spacing w:after="0" w:line="276" w:lineRule="auto"/>
        <w:rPr>
          <w:rFonts w:cstheme="minorHAnsi"/>
        </w:rPr>
      </w:pPr>
      <w:r w:rsidRPr="00757B13">
        <w:rPr>
          <w:rFonts w:ascii="Calibri" w:eastAsia="Calibri" w:hAnsi="Calibri" w:cs="Calibri"/>
        </w:rPr>
        <w:t xml:space="preserve">Data Item Notes (Sequence Number Central, Occupation &amp; Industry) </w:t>
      </w:r>
      <w:r>
        <w:rPr>
          <w:rFonts w:ascii="Calibri" w:eastAsia="Calibri" w:hAnsi="Calibri" w:cs="Calibri"/>
        </w:rPr>
        <w:tab/>
      </w:r>
    </w:p>
    <w:p w14:paraId="14ED45BE" w14:textId="0A7FBE3A" w:rsidR="00757B13" w:rsidRDefault="00F93476" w:rsidP="00757B13">
      <w:pPr>
        <w:pStyle w:val="ListParagraph"/>
        <w:numPr>
          <w:ilvl w:val="2"/>
          <w:numId w:val="42"/>
        </w:numPr>
        <w:spacing w:after="0" w:line="276" w:lineRule="auto"/>
        <w:rPr>
          <w:rFonts w:cstheme="minorHAnsi"/>
        </w:rPr>
      </w:pPr>
      <w:r w:rsidRPr="00064A02">
        <w:rPr>
          <w:rFonts w:cstheme="minorHAnsi"/>
        </w:rPr>
        <w:t>Background Information</w:t>
      </w:r>
    </w:p>
    <w:p w14:paraId="75293650" w14:textId="42EAD951" w:rsidR="00F93476" w:rsidRDefault="00F93476" w:rsidP="00757B13">
      <w:pPr>
        <w:pStyle w:val="ListParagraph"/>
        <w:numPr>
          <w:ilvl w:val="2"/>
          <w:numId w:val="42"/>
        </w:numPr>
        <w:spacing w:after="0" w:line="276" w:lineRule="auto"/>
        <w:rPr>
          <w:rFonts w:cstheme="minorHAnsi"/>
        </w:rPr>
      </w:pPr>
      <w:r w:rsidRPr="00096EED">
        <w:rPr>
          <w:rFonts w:cstheme="minorHAnsi"/>
        </w:rPr>
        <w:t>Chapter V Unresolved Issues</w:t>
      </w:r>
    </w:p>
    <w:p w14:paraId="2658C442" w14:textId="3DE21ABA" w:rsidR="00F93476" w:rsidRDefault="00096EED" w:rsidP="00757B13">
      <w:pPr>
        <w:pStyle w:val="ListParagraph"/>
        <w:numPr>
          <w:ilvl w:val="2"/>
          <w:numId w:val="42"/>
        </w:numPr>
        <w:spacing w:after="0" w:line="276" w:lineRule="auto"/>
        <w:rPr>
          <w:rFonts w:cstheme="minorHAnsi"/>
        </w:rPr>
      </w:pPr>
      <w:r>
        <w:rPr>
          <w:rFonts w:cstheme="minorHAnsi"/>
        </w:rPr>
        <w:t>O</w:t>
      </w:r>
      <w:r w:rsidR="00F93476" w:rsidRPr="00096EED">
        <w:rPr>
          <w:rFonts w:cstheme="minorHAnsi"/>
        </w:rPr>
        <w:t>ccupational and Industry Data Item Note</w:t>
      </w:r>
    </w:p>
    <w:p w14:paraId="3A13D5CE" w14:textId="72D772F6" w:rsidR="00F93476" w:rsidRPr="00DC2186" w:rsidRDefault="00F93476" w:rsidP="00757B13">
      <w:pPr>
        <w:pStyle w:val="ListParagraph"/>
        <w:numPr>
          <w:ilvl w:val="2"/>
          <w:numId w:val="42"/>
        </w:numPr>
        <w:spacing w:after="0" w:line="276" w:lineRule="auto"/>
        <w:rPr>
          <w:rFonts w:cstheme="minorHAnsi"/>
          <w:lang w:val="pt-BR"/>
        </w:rPr>
      </w:pPr>
      <w:r w:rsidRPr="00DC2186">
        <w:rPr>
          <w:rFonts w:cstheme="minorHAnsi"/>
          <w:lang w:val="pt-BR"/>
        </w:rPr>
        <w:t>Sequence Number Central Data Item Note</w:t>
      </w:r>
    </w:p>
    <w:p w14:paraId="5941CD65" w14:textId="14C35577" w:rsidR="00933CAD" w:rsidRPr="000233FE" w:rsidRDefault="00933CAD" w:rsidP="00A13825">
      <w:pPr>
        <w:pStyle w:val="ListParagraph"/>
        <w:numPr>
          <w:ilvl w:val="0"/>
          <w:numId w:val="39"/>
        </w:numPr>
        <w:spacing w:after="0" w:line="276" w:lineRule="auto"/>
        <w:rPr>
          <w:rFonts w:cstheme="minorHAnsi"/>
          <w:b/>
          <w:bCs/>
        </w:rPr>
      </w:pPr>
      <w:r w:rsidRPr="000233FE">
        <w:rPr>
          <w:rFonts w:cstheme="minorHAnsi"/>
          <w:b/>
          <w:bCs/>
        </w:rPr>
        <w:t>Membership Application</w:t>
      </w:r>
      <w:r w:rsidR="009C7FF0" w:rsidRPr="000233FE">
        <w:rPr>
          <w:rFonts w:cstheme="minorHAnsi"/>
          <w:b/>
          <w:bCs/>
        </w:rPr>
        <w:t xml:space="preserve"> </w:t>
      </w:r>
    </w:p>
    <w:p w14:paraId="5BACD282" w14:textId="45F3D83F" w:rsidR="00087E63" w:rsidRPr="000233FE" w:rsidRDefault="00087E63" w:rsidP="00A13825">
      <w:pPr>
        <w:pStyle w:val="ListParagraph"/>
        <w:numPr>
          <w:ilvl w:val="0"/>
          <w:numId w:val="39"/>
        </w:numPr>
        <w:spacing w:after="0" w:line="276" w:lineRule="auto"/>
        <w:rPr>
          <w:rFonts w:cstheme="minorHAnsi"/>
          <w:b/>
          <w:bCs/>
        </w:rPr>
      </w:pPr>
      <w:r w:rsidRPr="000233FE">
        <w:rPr>
          <w:rFonts w:cstheme="minorHAnsi"/>
          <w:b/>
          <w:bCs/>
        </w:rPr>
        <w:t>Board Timeline</w:t>
      </w:r>
      <w:r w:rsidRPr="000233FE">
        <w:rPr>
          <w:rFonts w:cstheme="minorHAnsi"/>
          <w:b/>
          <w:bCs/>
        </w:rPr>
        <w:tab/>
      </w:r>
    </w:p>
    <w:p w14:paraId="1014B7A5" w14:textId="4FAAA3F6" w:rsidR="00087E63" w:rsidRPr="00A06D65" w:rsidRDefault="00435A62" w:rsidP="00A06D65">
      <w:pPr>
        <w:pStyle w:val="ListParagraph"/>
        <w:numPr>
          <w:ilvl w:val="0"/>
          <w:numId w:val="21"/>
        </w:numPr>
        <w:spacing w:after="0" w:line="276" w:lineRule="auto"/>
        <w:rPr>
          <w:rFonts w:cstheme="minorHAnsi"/>
        </w:rPr>
      </w:pPr>
      <w:hyperlink r:id="rId9" w:history="1">
        <w:r w:rsidR="00A06D65" w:rsidRPr="00FE4ECA">
          <w:rPr>
            <w:rStyle w:val="Hyperlink"/>
            <w:rFonts w:cstheme="minorHAnsi"/>
          </w:rPr>
          <w:t>View Board 202</w:t>
        </w:r>
        <w:r w:rsidR="008974D2" w:rsidRPr="00FE4ECA">
          <w:rPr>
            <w:rStyle w:val="Hyperlink"/>
            <w:rFonts w:cstheme="minorHAnsi"/>
          </w:rPr>
          <w:t>4</w:t>
        </w:r>
        <w:r w:rsidR="00A06D65" w:rsidRPr="00FE4ECA">
          <w:rPr>
            <w:rStyle w:val="Hyperlink"/>
            <w:rFonts w:cstheme="minorHAnsi"/>
          </w:rPr>
          <w:t>-202</w:t>
        </w:r>
        <w:r w:rsidR="008974D2" w:rsidRPr="00FE4ECA">
          <w:rPr>
            <w:rStyle w:val="Hyperlink"/>
            <w:rFonts w:cstheme="minorHAnsi"/>
          </w:rPr>
          <w:t>5</w:t>
        </w:r>
        <w:r w:rsidR="00A06D65" w:rsidRPr="00FE4ECA">
          <w:rPr>
            <w:rStyle w:val="Hyperlink"/>
            <w:rFonts w:cstheme="minorHAnsi"/>
          </w:rPr>
          <w:t xml:space="preserve"> Timeline</w:t>
        </w:r>
      </w:hyperlink>
    </w:p>
    <w:p w14:paraId="7C5BAA5B" w14:textId="30B7A392" w:rsidR="00D77755" w:rsidRPr="000233FE" w:rsidRDefault="00D77755" w:rsidP="00A13825">
      <w:pPr>
        <w:pStyle w:val="ListParagraph"/>
        <w:numPr>
          <w:ilvl w:val="0"/>
          <w:numId w:val="39"/>
        </w:numPr>
        <w:spacing w:after="0" w:line="276" w:lineRule="auto"/>
        <w:rPr>
          <w:rFonts w:cstheme="minorHAnsi"/>
          <w:b/>
          <w:bCs/>
        </w:rPr>
      </w:pPr>
      <w:r w:rsidRPr="000233FE">
        <w:rPr>
          <w:rFonts w:cstheme="minorHAnsi"/>
          <w:b/>
          <w:bCs/>
        </w:rPr>
        <w:t>Geocoder Monthly Report</w:t>
      </w:r>
    </w:p>
    <w:p w14:paraId="1D7EE355" w14:textId="77777777" w:rsidR="000233FE" w:rsidRDefault="00EF6196" w:rsidP="003C4F31">
      <w:pPr>
        <w:numPr>
          <w:ilvl w:val="1"/>
          <w:numId w:val="1"/>
        </w:numPr>
        <w:spacing w:after="0" w:line="276" w:lineRule="auto"/>
        <w:rPr>
          <w:rFonts w:cstheme="minorHAnsi"/>
        </w:rPr>
      </w:pPr>
      <w:r w:rsidRPr="00B037E5">
        <w:rPr>
          <w:rFonts w:cstheme="minorHAnsi"/>
        </w:rPr>
        <w:t xml:space="preserve"> </w:t>
      </w:r>
      <w:r w:rsidR="00A4770A" w:rsidRPr="00096EED">
        <w:rPr>
          <w:rFonts w:cstheme="minorHAnsi"/>
        </w:rPr>
        <w:t xml:space="preserve">Final </w:t>
      </w:r>
      <w:r w:rsidR="00D77755" w:rsidRPr="00096EED">
        <w:rPr>
          <w:rFonts w:cstheme="minorHAnsi"/>
        </w:rPr>
        <w:t>Geocoder Report</w:t>
      </w:r>
      <w:r w:rsidR="000233FE">
        <w:rPr>
          <w:rFonts w:cstheme="minorHAnsi"/>
        </w:rPr>
        <w:t xml:space="preserve"> </w:t>
      </w:r>
    </w:p>
    <w:p w14:paraId="63A36170" w14:textId="33342AF3" w:rsidR="00D77755" w:rsidRPr="00B037E5" w:rsidRDefault="000233FE" w:rsidP="000233FE">
      <w:pPr>
        <w:spacing w:after="0" w:line="276" w:lineRule="auto"/>
        <w:ind w:left="1440"/>
        <w:rPr>
          <w:rFonts w:cstheme="minorHAnsi"/>
        </w:rPr>
      </w:pPr>
      <w:r>
        <w:rPr>
          <w:rFonts w:cstheme="minorHAnsi"/>
        </w:rPr>
        <w:t xml:space="preserve">Note: Since the NCI contract has moved to another geocoding service, this will be the final TAMU report.  </w:t>
      </w:r>
    </w:p>
    <w:p w14:paraId="0DDDF39C" w14:textId="08883381" w:rsidR="00D77755" w:rsidRPr="000233FE" w:rsidRDefault="00D77755" w:rsidP="00A13825">
      <w:pPr>
        <w:pStyle w:val="ListParagraph"/>
        <w:numPr>
          <w:ilvl w:val="0"/>
          <w:numId w:val="39"/>
        </w:numPr>
        <w:spacing w:after="0" w:line="276" w:lineRule="auto"/>
        <w:rPr>
          <w:rFonts w:cstheme="minorHAnsi"/>
          <w:b/>
          <w:bCs/>
        </w:rPr>
      </w:pPr>
      <w:r w:rsidRPr="000233FE">
        <w:rPr>
          <w:rFonts w:cstheme="minorHAnsi"/>
          <w:b/>
          <w:bCs/>
        </w:rPr>
        <w:t xml:space="preserve">Executive Director’s Report </w:t>
      </w:r>
    </w:p>
    <w:p w14:paraId="617F9391" w14:textId="392233FE" w:rsidR="00D77755" w:rsidRDefault="00C577E7" w:rsidP="00CA40A1">
      <w:pPr>
        <w:numPr>
          <w:ilvl w:val="1"/>
          <w:numId w:val="11"/>
        </w:numPr>
        <w:spacing w:after="0" w:line="276" w:lineRule="auto"/>
        <w:rPr>
          <w:rFonts w:cstheme="minorHAnsi"/>
        </w:rPr>
      </w:pPr>
      <w:r w:rsidRPr="00096EED">
        <w:rPr>
          <w:rFonts w:cstheme="minorHAnsi"/>
        </w:rPr>
        <w:t>Executive Director’s Report</w:t>
      </w:r>
    </w:p>
    <w:p w14:paraId="042893CF" w14:textId="39C1A53B" w:rsidR="00D77755" w:rsidRPr="000233FE" w:rsidRDefault="00D77755" w:rsidP="00A13825">
      <w:pPr>
        <w:pStyle w:val="ListParagraph"/>
        <w:numPr>
          <w:ilvl w:val="0"/>
          <w:numId w:val="39"/>
        </w:numPr>
        <w:spacing w:after="0" w:line="276" w:lineRule="auto"/>
        <w:rPr>
          <w:rFonts w:cstheme="minorHAnsi"/>
          <w:b/>
          <w:bCs/>
        </w:rPr>
      </w:pPr>
      <w:r w:rsidRPr="000233FE">
        <w:rPr>
          <w:rFonts w:cstheme="minorHAnsi"/>
          <w:b/>
          <w:bCs/>
        </w:rPr>
        <w:t>Financial</w:t>
      </w:r>
    </w:p>
    <w:p w14:paraId="7398145F" w14:textId="0CEA7774" w:rsidR="00C577E7" w:rsidRPr="00664EA3" w:rsidRDefault="00EF6196" w:rsidP="00664EA3">
      <w:pPr>
        <w:numPr>
          <w:ilvl w:val="0"/>
          <w:numId w:val="2"/>
        </w:numPr>
        <w:spacing w:after="0" w:line="276" w:lineRule="auto"/>
        <w:rPr>
          <w:rFonts w:cstheme="minorHAnsi"/>
        </w:rPr>
      </w:pPr>
      <w:r w:rsidRPr="00B037E5">
        <w:rPr>
          <w:rFonts w:cstheme="minorHAnsi"/>
        </w:rPr>
        <w:t xml:space="preserve"> </w:t>
      </w:r>
      <w:r w:rsidR="00664EA3" w:rsidRPr="00096EED">
        <w:rPr>
          <w:rFonts w:cstheme="minorHAnsi"/>
        </w:rPr>
        <w:t xml:space="preserve">Full </w:t>
      </w:r>
      <w:r w:rsidR="00D77755" w:rsidRPr="00096EED">
        <w:rPr>
          <w:rFonts w:cstheme="minorHAnsi"/>
        </w:rPr>
        <w:t>Current Financials</w:t>
      </w:r>
    </w:p>
    <w:p w14:paraId="1F76F75F" w14:textId="77777777" w:rsidR="0030741D" w:rsidRPr="000233FE" w:rsidRDefault="0030741D" w:rsidP="00A13825">
      <w:pPr>
        <w:pStyle w:val="ListParagraph"/>
        <w:numPr>
          <w:ilvl w:val="0"/>
          <w:numId w:val="39"/>
        </w:numPr>
        <w:spacing w:after="0" w:line="276" w:lineRule="auto"/>
        <w:rPr>
          <w:rFonts w:cstheme="minorHAnsi"/>
          <w:b/>
          <w:bCs/>
        </w:rPr>
      </w:pPr>
      <w:r w:rsidRPr="000233FE">
        <w:rPr>
          <w:b/>
          <w:bCs/>
        </w:rPr>
        <w:t>Board Year 2024 - 2025</w:t>
      </w:r>
      <w:r w:rsidRPr="000233FE">
        <w:rPr>
          <w:b/>
          <w:bCs/>
        </w:rPr>
        <w:tab/>
      </w:r>
      <w:r w:rsidRPr="000233FE">
        <w:rPr>
          <w:b/>
          <w:bCs/>
        </w:rPr>
        <w:tab/>
      </w:r>
      <w:r w:rsidRPr="000233FE">
        <w:rPr>
          <w:b/>
          <w:bCs/>
        </w:rPr>
        <w:tab/>
      </w:r>
      <w:r w:rsidRPr="000233FE">
        <w:rPr>
          <w:b/>
          <w:bCs/>
        </w:rPr>
        <w:tab/>
      </w:r>
      <w:r w:rsidRPr="000233FE">
        <w:rPr>
          <w:b/>
          <w:bCs/>
        </w:rPr>
        <w:tab/>
      </w:r>
      <w:r w:rsidRPr="000233FE">
        <w:rPr>
          <w:b/>
          <w:bCs/>
        </w:rPr>
        <w:tab/>
      </w:r>
      <w:r w:rsidRPr="000233FE">
        <w:rPr>
          <w:b/>
          <w:bCs/>
        </w:rPr>
        <w:tab/>
        <w:t>Wendy</w:t>
      </w:r>
    </w:p>
    <w:p w14:paraId="31FCB0E8" w14:textId="23DE7936" w:rsidR="0030741D" w:rsidRPr="00611AB1" w:rsidRDefault="00435A62" w:rsidP="0030741D">
      <w:pPr>
        <w:pStyle w:val="ListParagraph"/>
        <w:numPr>
          <w:ilvl w:val="1"/>
          <w:numId w:val="24"/>
        </w:numPr>
        <w:spacing w:after="0" w:line="276" w:lineRule="auto"/>
        <w:rPr>
          <w:rStyle w:val="Hyperlink"/>
          <w:rFonts w:cstheme="minorHAnsi"/>
          <w:color w:val="auto"/>
          <w:u w:val="none"/>
        </w:rPr>
      </w:pPr>
      <w:hyperlink r:id="rId10" w:history="1">
        <w:r w:rsidR="0030741D" w:rsidRPr="00087AA6">
          <w:rPr>
            <w:rStyle w:val="Hyperlink"/>
          </w:rPr>
          <w:t>View 2024 – 2025 Board Timeline</w:t>
        </w:r>
      </w:hyperlink>
    </w:p>
    <w:p w14:paraId="461B935D" w14:textId="77777777" w:rsidR="0030741D" w:rsidRPr="00611AB1" w:rsidRDefault="0030741D" w:rsidP="0030741D">
      <w:pPr>
        <w:pStyle w:val="ListParagraph"/>
        <w:spacing w:after="0" w:line="276" w:lineRule="auto"/>
        <w:ind w:left="810" w:firstLine="270"/>
        <w:rPr>
          <w:rFonts w:cstheme="minorHAnsi"/>
        </w:rPr>
      </w:pPr>
      <w:r w:rsidRPr="00611AB1">
        <w:rPr>
          <w:rFonts w:cstheme="minorHAnsi"/>
        </w:rPr>
        <w:t>Board members are asked to review the schedule</w:t>
      </w:r>
      <w:r>
        <w:rPr>
          <w:rFonts w:cstheme="minorHAnsi"/>
        </w:rPr>
        <w:t xml:space="preserve">. </w:t>
      </w:r>
      <w:r w:rsidRPr="00611AB1">
        <w:rPr>
          <w:rFonts w:cstheme="minorHAnsi"/>
        </w:rPr>
        <w:t xml:space="preserve"> </w:t>
      </w:r>
    </w:p>
    <w:p w14:paraId="2AF143E2" w14:textId="77777777" w:rsidR="0030741D" w:rsidRPr="000233FE" w:rsidRDefault="0030741D" w:rsidP="00A13825">
      <w:pPr>
        <w:pStyle w:val="ListParagraph"/>
        <w:numPr>
          <w:ilvl w:val="0"/>
          <w:numId w:val="39"/>
        </w:numPr>
        <w:spacing w:after="0" w:line="276" w:lineRule="auto"/>
        <w:rPr>
          <w:rFonts w:cstheme="minorHAnsi"/>
          <w:b/>
        </w:rPr>
      </w:pPr>
      <w:r w:rsidRPr="000233FE">
        <w:rPr>
          <w:rFonts w:cstheme="minorHAnsi"/>
          <w:b/>
        </w:rPr>
        <w:t>2024-2025 Board and Board / Chair Meetings</w:t>
      </w:r>
      <w:r w:rsidRPr="000233FE">
        <w:rPr>
          <w:rFonts w:cstheme="minorHAnsi"/>
          <w:b/>
        </w:rPr>
        <w:tab/>
      </w:r>
      <w:r w:rsidRPr="000233FE">
        <w:rPr>
          <w:rFonts w:cstheme="minorHAnsi"/>
          <w:b/>
        </w:rPr>
        <w:tab/>
      </w:r>
      <w:r w:rsidRPr="000233FE">
        <w:rPr>
          <w:rFonts w:cstheme="minorHAnsi"/>
          <w:b/>
        </w:rPr>
        <w:tab/>
      </w:r>
      <w:r w:rsidRPr="000233FE">
        <w:rPr>
          <w:rFonts w:cstheme="minorHAnsi"/>
          <w:b/>
        </w:rPr>
        <w:tab/>
      </w:r>
      <w:r w:rsidRPr="000233FE">
        <w:rPr>
          <w:rFonts w:cstheme="minorHAnsi"/>
          <w:b/>
        </w:rPr>
        <w:tab/>
        <w:t>Wendy</w:t>
      </w:r>
    </w:p>
    <w:p w14:paraId="04C5FA90" w14:textId="77777777" w:rsidR="0030741D" w:rsidRDefault="0030741D" w:rsidP="0030741D">
      <w:pPr>
        <w:pStyle w:val="ListParagraph"/>
        <w:numPr>
          <w:ilvl w:val="1"/>
          <w:numId w:val="24"/>
        </w:numPr>
        <w:spacing w:after="0" w:line="276" w:lineRule="auto"/>
        <w:rPr>
          <w:rFonts w:cstheme="minorHAnsi"/>
          <w:bCs/>
        </w:rPr>
      </w:pPr>
      <w:r>
        <w:rPr>
          <w:rFonts w:cstheme="minorHAnsi"/>
          <w:bCs/>
        </w:rPr>
        <w:t>Confirm Board Meeting is Third Wednesday of the Month 2:00 PM – 4:00 PM Eastern.</w:t>
      </w:r>
    </w:p>
    <w:p w14:paraId="3A2A2866" w14:textId="084504AD" w:rsidR="0030741D" w:rsidRPr="005C7967" w:rsidRDefault="0030741D" w:rsidP="0030741D">
      <w:pPr>
        <w:spacing w:after="0" w:line="276" w:lineRule="auto"/>
        <w:ind w:left="720"/>
        <w:rPr>
          <w:rFonts w:cstheme="minorHAnsi"/>
          <w:bCs/>
        </w:rPr>
      </w:pPr>
      <w:r w:rsidRPr="001D6F19">
        <w:rPr>
          <w:rFonts w:cstheme="minorHAnsi"/>
          <w:b/>
        </w:rPr>
        <w:t>Board:</w:t>
      </w:r>
      <w:r>
        <w:rPr>
          <w:rFonts w:cstheme="minorHAnsi"/>
          <w:bCs/>
        </w:rPr>
        <w:t xml:space="preserve"> 7/17</w:t>
      </w:r>
      <w:r w:rsidR="000233FE">
        <w:rPr>
          <w:rFonts w:cstheme="minorHAnsi"/>
          <w:bCs/>
        </w:rPr>
        <w:t xml:space="preserve"> (Cancelled)</w:t>
      </w:r>
      <w:r>
        <w:rPr>
          <w:rFonts w:cstheme="minorHAnsi"/>
          <w:bCs/>
        </w:rPr>
        <w:t xml:space="preserve">, 8/21, </w:t>
      </w:r>
      <w:r w:rsidR="000B5C7C">
        <w:rPr>
          <w:rFonts w:cstheme="minorHAnsi"/>
          <w:bCs/>
        </w:rPr>
        <w:t>*</w:t>
      </w:r>
      <w:r>
        <w:rPr>
          <w:rFonts w:cstheme="minorHAnsi"/>
          <w:bCs/>
        </w:rPr>
        <w:t>9/18, 10/16</w:t>
      </w:r>
      <w:r w:rsidRPr="001F3A16">
        <w:rPr>
          <w:rFonts w:cstheme="minorHAnsi"/>
          <w:bCs/>
        </w:rPr>
        <w:t xml:space="preserve">, 10/30 (1hr. </w:t>
      </w:r>
      <w:r w:rsidRPr="0030741D">
        <w:rPr>
          <w:rFonts w:cstheme="minorHAnsi"/>
          <w:bCs/>
        </w:rPr>
        <w:t xml:space="preserve">Audit), 11/20, </w:t>
      </w:r>
      <w:r w:rsidR="000B5C7C">
        <w:rPr>
          <w:rFonts w:cstheme="minorHAnsi"/>
          <w:bCs/>
        </w:rPr>
        <w:t>*</w:t>
      </w:r>
      <w:r w:rsidRPr="0030741D">
        <w:rPr>
          <w:rFonts w:cstheme="minorHAnsi"/>
          <w:bCs/>
        </w:rPr>
        <w:t xml:space="preserve">12/18, 1/15, 1/31 (1 hr. </w:t>
      </w:r>
      <w:r w:rsidRPr="005C7967">
        <w:rPr>
          <w:rFonts w:cstheme="minorHAnsi"/>
          <w:bCs/>
        </w:rPr>
        <w:t xml:space="preserve">Financials Review), 2/19, </w:t>
      </w:r>
      <w:r w:rsidR="000B5C7C">
        <w:rPr>
          <w:rFonts w:cstheme="minorHAnsi"/>
          <w:bCs/>
        </w:rPr>
        <w:t>*</w:t>
      </w:r>
      <w:r w:rsidRPr="005C7967">
        <w:rPr>
          <w:rFonts w:cstheme="minorHAnsi"/>
          <w:bCs/>
        </w:rPr>
        <w:t xml:space="preserve">3/19, 4/16, 5/21, </w:t>
      </w:r>
      <w:bookmarkStart w:id="2" w:name="_Hlk167187133"/>
      <w:r w:rsidR="000B5C7C">
        <w:rPr>
          <w:rFonts w:cstheme="minorHAnsi"/>
          <w:bCs/>
        </w:rPr>
        <w:t>*</w:t>
      </w:r>
      <w:r w:rsidRPr="005C7967">
        <w:rPr>
          <w:rFonts w:cstheme="minorHAnsi"/>
          <w:bCs/>
        </w:rPr>
        <w:t xml:space="preserve">6/2 Monday, Hartford, CT </w:t>
      </w:r>
      <w:bookmarkEnd w:id="2"/>
      <w:r w:rsidR="000B5C7C">
        <w:rPr>
          <w:rFonts w:cstheme="minorHAnsi"/>
          <w:bCs/>
        </w:rPr>
        <w:t>(TBD if Board / Chair)</w:t>
      </w:r>
    </w:p>
    <w:p w14:paraId="7E5CB2D5" w14:textId="38F63AE0" w:rsidR="0030741D" w:rsidRDefault="000B5C7C" w:rsidP="0030741D">
      <w:pPr>
        <w:spacing w:after="0" w:line="276" w:lineRule="auto"/>
        <w:ind w:left="720"/>
        <w:rPr>
          <w:rFonts w:cstheme="minorHAnsi"/>
          <w:bCs/>
        </w:rPr>
      </w:pPr>
      <w:r>
        <w:rPr>
          <w:rFonts w:cstheme="minorHAnsi"/>
          <w:b/>
        </w:rPr>
        <w:t>*</w:t>
      </w:r>
      <w:r w:rsidR="0030741D" w:rsidRPr="001D6F19">
        <w:rPr>
          <w:rFonts w:cstheme="minorHAnsi"/>
          <w:b/>
        </w:rPr>
        <w:t>Board / Chair</w:t>
      </w:r>
      <w:r w:rsidR="001D6F19" w:rsidRPr="001D6F19">
        <w:rPr>
          <w:rFonts w:cstheme="minorHAnsi"/>
          <w:b/>
        </w:rPr>
        <w:t xml:space="preserve"> 3:00 PM – 4:00 PM Eastern after BOD Meeting 2:00 PM – 3:00 PM Eastern</w:t>
      </w:r>
      <w:r w:rsidR="0030741D" w:rsidRPr="001D6F19">
        <w:rPr>
          <w:rFonts w:cstheme="minorHAnsi"/>
          <w:b/>
        </w:rPr>
        <w:t>:</w:t>
      </w:r>
      <w:r w:rsidR="0030741D" w:rsidRPr="005C7967">
        <w:rPr>
          <w:rFonts w:cstheme="minorHAnsi"/>
          <w:bCs/>
        </w:rPr>
        <w:t xml:space="preserve"> 9/18, 12/18, 3/19, 6/2 Monday, Hartford, CT if needed. Discuss schedule, agendas, and timing. </w:t>
      </w:r>
    </w:p>
    <w:p w14:paraId="45459728" w14:textId="0A3801F6" w:rsidR="0030741D" w:rsidRDefault="0030741D" w:rsidP="0030741D">
      <w:pPr>
        <w:spacing w:after="0" w:line="276" w:lineRule="auto"/>
        <w:ind w:left="720"/>
        <w:rPr>
          <w:rFonts w:cstheme="minorHAnsi"/>
          <w:bCs/>
        </w:rPr>
      </w:pPr>
      <w:r w:rsidRPr="001D6F19">
        <w:rPr>
          <w:rFonts w:cstheme="minorHAnsi"/>
          <w:b/>
        </w:rPr>
        <w:t>Finance and Personnel Subcommittee</w:t>
      </w:r>
      <w:r w:rsidR="001D6F19" w:rsidRPr="001D6F19">
        <w:rPr>
          <w:rFonts w:cstheme="minorHAnsi"/>
          <w:b/>
        </w:rPr>
        <w:t xml:space="preserve"> 2:00 PM – 3:00 PM Eastern</w:t>
      </w:r>
      <w:r w:rsidRPr="001D6F19">
        <w:rPr>
          <w:rFonts w:cstheme="minorHAnsi"/>
          <w:b/>
        </w:rPr>
        <w:t>:</w:t>
      </w:r>
      <w:r>
        <w:rPr>
          <w:rFonts w:cstheme="minorHAnsi"/>
          <w:bCs/>
        </w:rPr>
        <w:t xml:space="preserve"> 8/7 (Fees Consideration 2025-2026</w:t>
      </w:r>
      <w:r w:rsidR="000B5C7C">
        <w:rPr>
          <w:rFonts w:cstheme="minorHAnsi"/>
          <w:bCs/>
        </w:rPr>
        <w:t xml:space="preserve"> to be reported to Board in Sept.</w:t>
      </w:r>
      <w:r>
        <w:rPr>
          <w:rFonts w:cstheme="minorHAnsi"/>
          <w:bCs/>
        </w:rPr>
        <w:t>), 1/8, 5/7 (Budget Review), Recommendation, and ED Review)</w:t>
      </w:r>
    </w:p>
    <w:p w14:paraId="19C4A416" w14:textId="1AAE7654" w:rsidR="0030741D" w:rsidRDefault="00AB2F42" w:rsidP="0030741D">
      <w:pPr>
        <w:spacing w:after="0" w:line="276" w:lineRule="auto"/>
        <w:ind w:left="720"/>
        <w:rPr>
          <w:rFonts w:cstheme="minorHAnsi"/>
          <w:bCs/>
        </w:rPr>
      </w:pPr>
      <w:r w:rsidRPr="001D6F19">
        <w:rPr>
          <w:rFonts w:cstheme="minorHAnsi"/>
          <w:b/>
        </w:rPr>
        <w:t xml:space="preserve">Quarterly </w:t>
      </w:r>
      <w:r w:rsidR="0030741D" w:rsidRPr="001D6F19">
        <w:rPr>
          <w:rFonts w:cstheme="minorHAnsi"/>
          <w:b/>
        </w:rPr>
        <w:t>Chairs Only</w:t>
      </w:r>
      <w:r w:rsidR="001D6F19" w:rsidRPr="001D6F19">
        <w:rPr>
          <w:rFonts w:cstheme="minorHAnsi"/>
          <w:b/>
        </w:rPr>
        <w:t xml:space="preserve"> 2:00 PM – 3:30 PM Eastern</w:t>
      </w:r>
      <w:r w:rsidR="0030741D" w:rsidRPr="001D6F19">
        <w:rPr>
          <w:rFonts w:cstheme="minorHAnsi"/>
          <w:b/>
        </w:rPr>
        <w:t>:</w:t>
      </w:r>
      <w:r w:rsidR="0030741D" w:rsidRPr="00FE0D9C">
        <w:rPr>
          <w:rFonts w:cstheme="minorHAnsi"/>
          <w:bCs/>
        </w:rPr>
        <w:t xml:space="preserve"> </w:t>
      </w:r>
      <w:r w:rsidR="004D2F1B">
        <w:rPr>
          <w:rFonts w:cstheme="minorHAnsi"/>
          <w:bCs/>
        </w:rPr>
        <w:t>8</w:t>
      </w:r>
      <w:r w:rsidR="00FE0D9C" w:rsidRPr="00FE0D9C">
        <w:rPr>
          <w:rFonts w:cstheme="minorHAnsi"/>
          <w:bCs/>
        </w:rPr>
        <w:t>/</w:t>
      </w:r>
      <w:r w:rsidR="004D2F1B">
        <w:rPr>
          <w:rFonts w:cstheme="minorHAnsi"/>
          <w:bCs/>
        </w:rPr>
        <w:t>14</w:t>
      </w:r>
      <w:r w:rsidR="00FE0D9C" w:rsidRPr="00FE0D9C">
        <w:rPr>
          <w:rFonts w:cstheme="minorHAnsi"/>
          <w:bCs/>
        </w:rPr>
        <w:t xml:space="preserve">, </w:t>
      </w:r>
      <w:r w:rsidR="004D2F1B">
        <w:rPr>
          <w:rFonts w:cstheme="minorHAnsi"/>
          <w:bCs/>
        </w:rPr>
        <w:t>11</w:t>
      </w:r>
      <w:r w:rsidR="00FE0D9C" w:rsidRPr="00FE0D9C">
        <w:rPr>
          <w:rFonts w:cstheme="minorHAnsi"/>
          <w:bCs/>
        </w:rPr>
        <w:t>/</w:t>
      </w:r>
      <w:r w:rsidR="004D2F1B">
        <w:rPr>
          <w:rFonts w:cstheme="minorHAnsi"/>
          <w:bCs/>
        </w:rPr>
        <w:t>13</w:t>
      </w:r>
      <w:r w:rsidR="00FE0D9C" w:rsidRPr="00FE0D9C">
        <w:rPr>
          <w:rFonts w:cstheme="minorHAnsi"/>
          <w:bCs/>
        </w:rPr>
        <w:t>,</w:t>
      </w:r>
      <w:r w:rsidR="004D2F1B">
        <w:rPr>
          <w:rFonts w:cstheme="minorHAnsi"/>
          <w:bCs/>
        </w:rPr>
        <w:t xml:space="preserve"> 2</w:t>
      </w:r>
      <w:r w:rsidR="00FE0D9C" w:rsidRPr="00FE0D9C">
        <w:rPr>
          <w:rFonts w:cstheme="minorHAnsi"/>
          <w:bCs/>
        </w:rPr>
        <w:t>/</w:t>
      </w:r>
      <w:r w:rsidR="004D2F1B">
        <w:rPr>
          <w:rFonts w:cstheme="minorHAnsi"/>
          <w:bCs/>
        </w:rPr>
        <w:t>12</w:t>
      </w:r>
      <w:r w:rsidR="00FE0D9C" w:rsidRPr="00FE0D9C">
        <w:rPr>
          <w:rFonts w:cstheme="minorHAnsi"/>
          <w:bCs/>
        </w:rPr>
        <w:t xml:space="preserve">, </w:t>
      </w:r>
      <w:r w:rsidR="00FE0D9C">
        <w:rPr>
          <w:rFonts w:cstheme="minorHAnsi"/>
          <w:bCs/>
        </w:rPr>
        <w:t>5</w:t>
      </w:r>
      <w:r w:rsidR="00FE0D9C" w:rsidRPr="00FE0D9C">
        <w:rPr>
          <w:rFonts w:cstheme="minorHAnsi"/>
          <w:bCs/>
        </w:rPr>
        <w:t>/</w:t>
      </w:r>
      <w:r w:rsidR="004D2F1B">
        <w:rPr>
          <w:rFonts w:cstheme="minorHAnsi"/>
          <w:bCs/>
        </w:rPr>
        <w:t>14</w:t>
      </w:r>
    </w:p>
    <w:p w14:paraId="3AB7D2AD" w14:textId="2E5AF638" w:rsidR="00D03841" w:rsidRPr="00D03841" w:rsidRDefault="00D03841" w:rsidP="0030741D">
      <w:pPr>
        <w:spacing w:after="0" w:line="276" w:lineRule="auto"/>
        <w:ind w:left="720"/>
        <w:rPr>
          <w:rFonts w:cstheme="minorHAnsi"/>
          <w:bCs/>
          <w:i/>
          <w:iCs/>
        </w:rPr>
      </w:pPr>
      <w:r w:rsidRPr="00D03841">
        <w:rPr>
          <w:rFonts w:cstheme="minorHAnsi"/>
          <w:bCs/>
          <w:i/>
          <w:iCs/>
        </w:rPr>
        <w:t xml:space="preserve">Chairs only meetings were already confirmed in May 2024. </w:t>
      </w:r>
    </w:p>
    <w:p w14:paraId="27D7AF91" w14:textId="77777777" w:rsidR="0030741D" w:rsidRDefault="0030741D" w:rsidP="0030741D">
      <w:pPr>
        <w:spacing w:after="0"/>
        <w:ind w:left="720"/>
        <w:rPr>
          <w:b/>
          <w:i/>
        </w:rPr>
      </w:pPr>
      <w:r w:rsidRPr="0099520F">
        <w:rPr>
          <w:b/>
          <w:i/>
        </w:rPr>
        <w:t>Please review</w:t>
      </w:r>
      <w:r>
        <w:rPr>
          <w:b/>
          <w:i/>
        </w:rPr>
        <w:t xml:space="preserve"> dates</w:t>
      </w:r>
      <w:r w:rsidRPr="0099520F">
        <w:rPr>
          <w:b/>
          <w:i/>
        </w:rPr>
        <w:t xml:space="preserve"> in advance for potential conflicts</w:t>
      </w:r>
    </w:p>
    <w:p w14:paraId="187723C5" w14:textId="21AFFE84" w:rsidR="0030741D" w:rsidRPr="002A7A00" w:rsidRDefault="0030741D" w:rsidP="00A13825">
      <w:pPr>
        <w:pStyle w:val="ListParagraph"/>
        <w:numPr>
          <w:ilvl w:val="0"/>
          <w:numId w:val="39"/>
        </w:numPr>
        <w:spacing w:after="0" w:line="276" w:lineRule="auto"/>
        <w:rPr>
          <w:rFonts w:cstheme="minorHAnsi"/>
          <w:bCs/>
        </w:rPr>
      </w:pPr>
      <w:r w:rsidRPr="002A7A00">
        <w:rPr>
          <w:rFonts w:cstheme="minorHAnsi"/>
          <w:bCs/>
        </w:rPr>
        <w:t>In-Person 2025 Meetings (Spring 2025, TBD and June 2025, Hartford, CT)</w:t>
      </w:r>
    </w:p>
    <w:p w14:paraId="4A92FEC9" w14:textId="77777777" w:rsidR="00096EED" w:rsidRDefault="00096EED" w:rsidP="003C4F31">
      <w:pPr>
        <w:spacing w:after="0" w:line="276" w:lineRule="auto"/>
        <w:rPr>
          <w:rFonts w:cstheme="minorHAnsi"/>
          <w:b/>
          <w:bCs/>
        </w:rPr>
      </w:pPr>
    </w:p>
    <w:p w14:paraId="1F951A1F" w14:textId="0EED8EFB" w:rsidR="00DB366D" w:rsidRDefault="00096EED" w:rsidP="003C4F31">
      <w:pPr>
        <w:spacing w:after="0" w:line="276" w:lineRule="auto"/>
        <w:rPr>
          <w:rFonts w:cstheme="minorHAnsi"/>
          <w:b/>
          <w:bCs/>
        </w:rPr>
      </w:pPr>
      <w:r w:rsidRPr="00096EED">
        <w:rPr>
          <w:rFonts w:cstheme="minorHAnsi"/>
          <w:b/>
          <w:bCs/>
        </w:rPr>
        <w:t xml:space="preserve">The motion to approve the consent agenda for June 24, </w:t>
      </w:r>
      <w:proofErr w:type="gramStart"/>
      <w:r w:rsidRPr="00096EED">
        <w:rPr>
          <w:rFonts w:cstheme="minorHAnsi"/>
          <w:b/>
          <w:bCs/>
        </w:rPr>
        <w:t>2024</w:t>
      </w:r>
      <w:proofErr w:type="gramEnd"/>
      <w:r w:rsidRPr="00096EED">
        <w:rPr>
          <w:rFonts w:cstheme="minorHAnsi"/>
          <w:b/>
          <w:bCs/>
        </w:rPr>
        <w:t xml:space="preserve"> was passed. </w:t>
      </w:r>
    </w:p>
    <w:p w14:paraId="2505034C" w14:textId="77777777" w:rsidR="000233FE" w:rsidRPr="00096EED" w:rsidRDefault="000233FE" w:rsidP="003C4F31">
      <w:pPr>
        <w:spacing w:after="0" w:line="276" w:lineRule="auto"/>
        <w:rPr>
          <w:rFonts w:cstheme="minorHAnsi"/>
          <w:b/>
          <w:bCs/>
        </w:rPr>
      </w:pPr>
    </w:p>
    <w:tbl>
      <w:tblPr>
        <w:tblW w:w="1101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9"/>
        <w:gridCol w:w="1551"/>
        <w:gridCol w:w="2467"/>
      </w:tblGrid>
      <w:tr w:rsidR="00A4770A" w:rsidRPr="00B037E5" w14:paraId="0F017359" w14:textId="77777777">
        <w:trPr>
          <w:trHeight w:val="315"/>
        </w:trPr>
        <w:tc>
          <w:tcPr>
            <w:tcW w:w="11017" w:type="dxa"/>
            <w:gridSpan w:val="3"/>
            <w:shd w:val="clear" w:color="000000" w:fill="2F75B5"/>
            <w:noWrap/>
            <w:vAlign w:val="center"/>
            <w:hideMark/>
          </w:tcPr>
          <w:p w14:paraId="31F7EB0F" w14:textId="4B30B701" w:rsidR="00A4770A" w:rsidRPr="00B037E5" w:rsidRDefault="002A7A00">
            <w:pPr>
              <w:spacing w:after="0" w:line="276" w:lineRule="auto"/>
              <w:rPr>
                <w:rFonts w:cstheme="minorHAnsi"/>
                <w:b/>
                <w:bCs/>
                <w:color w:val="0D5672" w:themeColor="accent1" w:themeShade="80"/>
              </w:rPr>
            </w:pPr>
            <w:r w:rsidRPr="00B037E5">
              <w:rPr>
                <w:rFonts w:cstheme="minorHAnsi"/>
                <w:noProof/>
              </w:rPr>
              <mc:AlternateContent>
                <mc:Choice Requires="wps">
                  <w:drawing>
                    <wp:anchor distT="45720" distB="45720" distL="114300" distR="114300" simplePos="0" relativeHeight="251659264" behindDoc="0" locked="0" layoutInCell="1" allowOverlap="1" wp14:anchorId="539B6BAE" wp14:editId="663073D6">
                      <wp:simplePos x="0" y="0"/>
                      <wp:positionH relativeFrom="margin">
                        <wp:posOffset>-70485</wp:posOffset>
                      </wp:positionH>
                      <wp:positionV relativeFrom="paragraph">
                        <wp:posOffset>-168910</wp:posOffset>
                      </wp:positionV>
                      <wp:extent cx="6844030" cy="281940"/>
                      <wp:effectExtent l="0" t="0" r="139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030" cy="281940"/>
                              </a:xfrm>
                              <a:prstGeom prst="rect">
                                <a:avLst/>
                              </a:prstGeom>
                              <a:solidFill>
                                <a:srgbClr val="5B9BD5">
                                  <a:lumMod val="75000"/>
                                  <a:alpha val="55000"/>
                                </a:srgbClr>
                              </a:solidFill>
                              <a:ln w="9525">
                                <a:solidFill>
                                  <a:srgbClr val="000000"/>
                                </a:solidFill>
                                <a:miter lim="800000"/>
                                <a:headEnd/>
                                <a:tailEnd/>
                              </a:ln>
                            </wps:spPr>
                            <wps:txbx>
                              <w:txbxContent>
                                <w:p w14:paraId="61BD6D38" w14:textId="77777777" w:rsidR="00867B29" w:rsidRPr="00740B11" w:rsidRDefault="00867B29" w:rsidP="00867B29">
                                  <w:pPr>
                                    <w:rPr>
                                      <w:color w:val="FFFFFF" w:themeColor="background1"/>
                                    </w:rPr>
                                  </w:pPr>
                                  <w:r>
                                    <w:rPr>
                                      <w:color w:val="FFFFFF" w:themeColor="background1"/>
                                    </w:rPr>
                                    <w:t xml:space="preserve">Board </w:t>
                                  </w:r>
                                  <w:r w:rsidRPr="00740B11">
                                    <w:rPr>
                                      <w:color w:val="FFFFFF" w:themeColor="background1"/>
                                    </w:rPr>
                                    <w:t>Standing Reminders and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B6BAE" id="_x0000_t202" coordsize="21600,21600" o:spt="202" path="m,l,21600r21600,l21600,xe">
                      <v:stroke joinstyle="miter"/>
                      <v:path gradientshapeok="t" o:connecttype="rect"/>
                    </v:shapetype>
                    <v:shape id="Text Box 2" o:spid="_x0000_s1026" type="#_x0000_t202" style="position:absolute;margin-left:-5.55pt;margin-top:-13.3pt;width:538.9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" fillcolor="#2e75b6">
                      <v:fill opacity="35980f"/>
                      <v:textbox>
                        <w:txbxContent>
                          <w:p w14:paraId="61BD6D38" w14:textId="77777777" w:rsidR="00867B29" w:rsidRPr="00740B11" w:rsidRDefault="00867B29" w:rsidP="00867B29">
                            <w:pPr>
                              <w:rPr>
                                <w:color w:val="FFFFFF" w:themeColor="background1"/>
                              </w:rPr>
                            </w:pPr>
                            <w:r>
                              <w:rPr>
                                <w:color w:val="FFFFFF" w:themeColor="background1"/>
                              </w:rPr>
                              <w:t xml:space="preserve">Board </w:t>
                            </w:r>
                            <w:r w:rsidRPr="00740B11">
                              <w:rPr>
                                <w:color w:val="FFFFFF" w:themeColor="background1"/>
                              </w:rPr>
                              <w:t>Standing Reminders and Information</w:t>
                            </w:r>
                          </w:p>
                        </w:txbxContent>
                      </v:textbox>
                      <w10:wrap type="square" anchorx="margin"/>
                    </v:shape>
                  </w:pict>
                </mc:Fallback>
              </mc:AlternateContent>
            </w:r>
            <w:r w:rsidR="00A4770A">
              <w:rPr>
                <w:rFonts w:cstheme="minorHAnsi"/>
              </w:rPr>
              <w:br w:type="page"/>
            </w:r>
            <w:r w:rsidR="00A4770A" w:rsidRPr="00B037E5">
              <w:rPr>
                <w:rFonts w:cstheme="minorHAnsi"/>
                <w:b/>
                <w:bCs/>
                <w:color w:val="FFFFFF" w:themeColor="background1"/>
              </w:rPr>
              <w:t>NAACCR Board Action Items</w:t>
            </w:r>
          </w:p>
        </w:tc>
      </w:tr>
      <w:tr w:rsidR="00A4770A" w:rsidRPr="00B037E5" w14:paraId="60B5C2E8" w14:textId="77777777">
        <w:trPr>
          <w:trHeight w:val="484"/>
        </w:trPr>
        <w:tc>
          <w:tcPr>
            <w:tcW w:w="6999" w:type="dxa"/>
            <w:shd w:val="clear" w:color="000000" w:fill="BFBFBF"/>
            <w:vAlign w:val="center"/>
            <w:hideMark/>
          </w:tcPr>
          <w:p w14:paraId="45B2C917" w14:textId="77777777" w:rsidR="00A4770A" w:rsidRPr="00B037E5" w:rsidRDefault="00A4770A">
            <w:pPr>
              <w:spacing w:after="0" w:line="276" w:lineRule="auto"/>
              <w:rPr>
                <w:rFonts w:cstheme="minorHAnsi"/>
                <w:b/>
                <w:bCs/>
                <w:color w:val="0D5672" w:themeColor="accent1" w:themeShade="80"/>
              </w:rPr>
            </w:pPr>
            <w:r w:rsidRPr="00B037E5">
              <w:rPr>
                <w:rFonts w:cstheme="minorHAnsi"/>
                <w:b/>
                <w:bCs/>
                <w:color w:val="0D5672" w:themeColor="accent1" w:themeShade="80"/>
              </w:rPr>
              <w:t>Item</w:t>
            </w:r>
          </w:p>
        </w:tc>
        <w:tc>
          <w:tcPr>
            <w:tcW w:w="1551" w:type="dxa"/>
            <w:shd w:val="clear" w:color="000000" w:fill="BFBFBF"/>
            <w:vAlign w:val="center"/>
            <w:hideMark/>
          </w:tcPr>
          <w:p w14:paraId="76D95430" w14:textId="77777777" w:rsidR="00A4770A" w:rsidRPr="00B037E5" w:rsidRDefault="00A4770A">
            <w:pPr>
              <w:spacing w:after="0" w:line="276" w:lineRule="auto"/>
              <w:rPr>
                <w:rFonts w:cstheme="minorHAnsi"/>
                <w:b/>
                <w:bCs/>
                <w:color w:val="0D5672" w:themeColor="accent1" w:themeShade="80"/>
              </w:rPr>
            </w:pPr>
            <w:r w:rsidRPr="00B037E5">
              <w:rPr>
                <w:rFonts w:cstheme="minorHAnsi"/>
                <w:b/>
                <w:bCs/>
                <w:color w:val="0D5672" w:themeColor="accent1" w:themeShade="80"/>
              </w:rPr>
              <w:t>Responsible BOD Member / Person</w:t>
            </w:r>
          </w:p>
        </w:tc>
        <w:tc>
          <w:tcPr>
            <w:tcW w:w="2467" w:type="dxa"/>
            <w:shd w:val="clear" w:color="000000" w:fill="BFBFBF"/>
            <w:noWrap/>
            <w:vAlign w:val="center"/>
            <w:hideMark/>
          </w:tcPr>
          <w:p w14:paraId="0A7FB7AB" w14:textId="77777777" w:rsidR="00A4770A" w:rsidRPr="00B037E5" w:rsidRDefault="00A4770A">
            <w:pPr>
              <w:spacing w:after="0" w:line="276" w:lineRule="auto"/>
              <w:rPr>
                <w:rFonts w:cstheme="minorHAnsi"/>
                <w:b/>
                <w:bCs/>
                <w:color w:val="0D5672" w:themeColor="accent1" w:themeShade="80"/>
              </w:rPr>
            </w:pPr>
            <w:r w:rsidRPr="00B037E5">
              <w:rPr>
                <w:rFonts w:cstheme="minorHAnsi"/>
                <w:b/>
                <w:bCs/>
                <w:color w:val="0D5672" w:themeColor="accent1" w:themeShade="80"/>
              </w:rPr>
              <w:t>Status</w:t>
            </w:r>
          </w:p>
        </w:tc>
      </w:tr>
      <w:tr w:rsidR="00A4770A" w:rsidRPr="00B037E5" w14:paraId="6C59310F" w14:textId="77777777" w:rsidTr="00BF1E22">
        <w:trPr>
          <w:trHeight w:val="315"/>
        </w:trPr>
        <w:tc>
          <w:tcPr>
            <w:tcW w:w="11017" w:type="dxa"/>
            <w:gridSpan w:val="3"/>
            <w:tcBorders>
              <w:bottom w:val="single" w:sz="8" w:space="0" w:color="auto"/>
            </w:tcBorders>
            <w:shd w:val="clear" w:color="000000" w:fill="9BC2E6"/>
            <w:noWrap/>
            <w:vAlign w:val="center"/>
          </w:tcPr>
          <w:p w14:paraId="3803296E" w14:textId="230B10CA" w:rsidR="00A4770A" w:rsidRPr="00B037E5" w:rsidRDefault="000233FE">
            <w:pPr>
              <w:spacing w:after="0" w:line="276" w:lineRule="auto"/>
              <w:rPr>
                <w:rFonts w:cstheme="minorHAnsi"/>
                <w:bCs/>
              </w:rPr>
            </w:pPr>
            <w:r>
              <w:rPr>
                <w:rFonts w:cstheme="minorHAnsi"/>
                <w:bCs/>
              </w:rPr>
              <w:t>June 2024 Items of Note and Action</w:t>
            </w:r>
          </w:p>
        </w:tc>
      </w:tr>
      <w:tr w:rsidR="000233FE" w:rsidRPr="00B037E5" w14:paraId="10F24BDE" w14:textId="77777777" w:rsidTr="00BF1E22">
        <w:trPr>
          <w:trHeight w:val="315"/>
        </w:trPr>
        <w:tc>
          <w:tcPr>
            <w:tcW w:w="6999" w:type="dxa"/>
            <w:shd w:val="clear" w:color="auto" w:fill="DFE4EB"/>
            <w:noWrap/>
            <w:vAlign w:val="center"/>
          </w:tcPr>
          <w:p w14:paraId="06F9F95D" w14:textId="1AB533A1" w:rsidR="000233FE" w:rsidRDefault="000233FE">
            <w:pPr>
              <w:spacing w:after="0" w:line="276" w:lineRule="auto"/>
              <w:rPr>
                <w:rFonts w:cstheme="minorHAnsi"/>
              </w:rPr>
            </w:pPr>
            <w:r>
              <w:rPr>
                <w:rFonts w:cstheme="minorHAnsi"/>
              </w:rPr>
              <w:t>DEIR next steps Item #10</w:t>
            </w:r>
          </w:p>
        </w:tc>
        <w:tc>
          <w:tcPr>
            <w:tcW w:w="1551" w:type="dxa"/>
            <w:shd w:val="clear" w:color="auto" w:fill="DFE4EB"/>
            <w:vAlign w:val="center"/>
          </w:tcPr>
          <w:p w14:paraId="3EE00C59" w14:textId="1940D316" w:rsidR="000233FE" w:rsidRDefault="000233FE">
            <w:pPr>
              <w:spacing w:after="0" w:line="276" w:lineRule="auto"/>
              <w:rPr>
                <w:rFonts w:cstheme="minorHAnsi"/>
              </w:rPr>
            </w:pPr>
            <w:r>
              <w:rPr>
                <w:rFonts w:cstheme="minorHAnsi"/>
              </w:rPr>
              <w:t>Wendy</w:t>
            </w:r>
          </w:p>
        </w:tc>
        <w:tc>
          <w:tcPr>
            <w:tcW w:w="2467" w:type="dxa"/>
            <w:shd w:val="clear" w:color="auto" w:fill="DFE4EB"/>
            <w:vAlign w:val="center"/>
          </w:tcPr>
          <w:p w14:paraId="34468893" w14:textId="76F3300B" w:rsidR="000233FE" w:rsidRPr="00BF1E22" w:rsidRDefault="000233FE">
            <w:pPr>
              <w:spacing w:after="0" w:line="276" w:lineRule="auto"/>
              <w:rPr>
                <w:rFonts w:cstheme="minorHAnsi"/>
              </w:rPr>
            </w:pPr>
            <w:r w:rsidRPr="00BF1E22">
              <w:rPr>
                <w:rFonts w:cstheme="minorHAnsi"/>
              </w:rPr>
              <w:t xml:space="preserve">In progress. August meeting. </w:t>
            </w:r>
          </w:p>
        </w:tc>
      </w:tr>
      <w:tr w:rsidR="000233FE" w:rsidRPr="00B037E5" w14:paraId="0C5E6468" w14:textId="77777777" w:rsidTr="00BF1E22">
        <w:trPr>
          <w:trHeight w:val="315"/>
        </w:trPr>
        <w:tc>
          <w:tcPr>
            <w:tcW w:w="6999" w:type="dxa"/>
            <w:shd w:val="clear" w:color="auto" w:fill="DFE4EB"/>
            <w:noWrap/>
            <w:vAlign w:val="center"/>
          </w:tcPr>
          <w:p w14:paraId="6C2D8A8D" w14:textId="28DD2444" w:rsidR="000233FE" w:rsidRDefault="000233FE">
            <w:pPr>
              <w:spacing w:after="0" w:line="276" w:lineRule="auto"/>
              <w:rPr>
                <w:rFonts w:cstheme="minorHAnsi"/>
              </w:rPr>
            </w:pPr>
            <w:r>
              <w:rPr>
                <w:rFonts w:cstheme="minorHAnsi"/>
              </w:rPr>
              <w:t>Leverage funding and partnerships with NAACCR certification. Item #13</w:t>
            </w:r>
          </w:p>
        </w:tc>
        <w:tc>
          <w:tcPr>
            <w:tcW w:w="1551" w:type="dxa"/>
            <w:shd w:val="clear" w:color="auto" w:fill="DFE4EB"/>
            <w:vAlign w:val="center"/>
          </w:tcPr>
          <w:p w14:paraId="2A29211C" w14:textId="0DFD44A5" w:rsidR="000233FE" w:rsidRDefault="000233FE">
            <w:pPr>
              <w:spacing w:after="0" w:line="276" w:lineRule="auto"/>
              <w:rPr>
                <w:rFonts w:cstheme="minorHAnsi"/>
              </w:rPr>
            </w:pPr>
            <w:r>
              <w:rPr>
                <w:rFonts w:cstheme="minorHAnsi"/>
              </w:rPr>
              <w:t>TBD</w:t>
            </w:r>
          </w:p>
        </w:tc>
        <w:tc>
          <w:tcPr>
            <w:tcW w:w="2467" w:type="dxa"/>
            <w:shd w:val="clear" w:color="auto" w:fill="DFE4EB"/>
            <w:vAlign w:val="center"/>
          </w:tcPr>
          <w:p w14:paraId="06E7F994" w14:textId="55A5B699" w:rsidR="000233FE" w:rsidRPr="00BF1E22" w:rsidRDefault="000233FE">
            <w:pPr>
              <w:spacing w:after="0" w:line="276" w:lineRule="auto"/>
              <w:rPr>
                <w:rFonts w:cstheme="minorHAnsi"/>
              </w:rPr>
            </w:pPr>
            <w:r w:rsidRPr="00BF1E22">
              <w:rPr>
                <w:rFonts w:cstheme="minorHAnsi"/>
              </w:rPr>
              <w:t>Open</w:t>
            </w:r>
          </w:p>
        </w:tc>
      </w:tr>
      <w:tr w:rsidR="000233FE" w:rsidRPr="00B037E5" w14:paraId="71DD0CF5" w14:textId="77777777" w:rsidTr="00BF1E22">
        <w:trPr>
          <w:trHeight w:val="315"/>
        </w:trPr>
        <w:tc>
          <w:tcPr>
            <w:tcW w:w="6999" w:type="dxa"/>
            <w:shd w:val="clear" w:color="auto" w:fill="DFE4EB"/>
            <w:noWrap/>
            <w:vAlign w:val="center"/>
          </w:tcPr>
          <w:p w14:paraId="498AAA0E" w14:textId="3C61FA3D" w:rsidR="000233FE" w:rsidRDefault="000233FE">
            <w:pPr>
              <w:spacing w:after="0" w:line="276" w:lineRule="auto"/>
              <w:rPr>
                <w:rFonts w:cstheme="minorHAnsi"/>
              </w:rPr>
            </w:pPr>
            <w:r>
              <w:rPr>
                <w:rFonts w:cstheme="minorHAnsi"/>
              </w:rPr>
              <w:t>Coordinate a vendor certification. Item #13</w:t>
            </w:r>
          </w:p>
        </w:tc>
        <w:tc>
          <w:tcPr>
            <w:tcW w:w="1551" w:type="dxa"/>
            <w:shd w:val="clear" w:color="auto" w:fill="DFE4EB"/>
            <w:vAlign w:val="center"/>
          </w:tcPr>
          <w:p w14:paraId="67AAB9B8" w14:textId="6A381BF7" w:rsidR="000233FE" w:rsidRDefault="000233FE">
            <w:pPr>
              <w:spacing w:after="0" w:line="276" w:lineRule="auto"/>
              <w:rPr>
                <w:rFonts w:cstheme="minorHAnsi"/>
              </w:rPr>
            </w:pPr>
            <w:r>
              <w:rPr>
                <w:rFonts w:cstheme="minorHAnsi"/>
              </w:rPr>
              <w:t>Certification TF</w:t>
            </w:r>
          </w:p>
        </w:tc>
        <w:tc>
          <w:tcPr>
            <w:tcW w:w="2467" w:type="dxa"/>
            <w:shd w:val="clear" w:color="auto" w:fill="DFE4EB"/>
            <w:vAlign w:val="center"/>
          </w:tcPr>
          <w:p w14:paraId="1BA3B17F" w14:textId="4F381E6A" w:rsidR="000233FE" w:rsidRPr="00BF1E22" w:rsidRDefault="000233FE">
            <w:pPr>
              <w:spacing w:after="0" w:line="276" w:lineRule="auto"/>
              <w:rPr>
                <w:rFonts w:cstheme="minorHAnsi"/>
              </w:rPr>
            </w:pPr>
            <w:r w:rsidRPr="00BF1E22">
              <w:rPr>
                <w:rFonts w:cstheme="minorHAnsi"/>
              </w:rPr>
              <w:t>Open</w:t>
            </w:r>
          </w:p>
        </w:tc>
      </w:tr>
      <w:tr w:rsidR="000233FE" w:rsidRPr="00B037E5" w14:paraId="1A0B7B21" w14:textId="77777777" w:rsidTr="00BF1E22">
        <w:trPr>
          <w:trHeight w:val="315"/>
        </w:trPr>
        <w:tc>
          <w:tcPr>
            <w:tcW w:w="6999" w:type="dxa"/>
            <w:shd w:val="clear" w:color="auto" w:fill="DFE4EB"/>
            <w:noWrap/>
            <w:vAlign w:val="center"/>
          </w:tcPr>
          <w:p w14:paraId="789E3426" w14:textId="38478394" w:rsidR="000233FE" w:rsidRDefault="000233FE">
            <w:pPr>
              <w:spacing w:after="0" w:line="276" w:lineRule="auto"/>
              <w:rPr>
                <w:rFonts w:cstheme="minorHAnsi"/>
              </w:rPr>
            </w:pPr>
            <w:r>
              <w:rPr>
                <w:rFonts w:cstheme="minorHAnsi"/>
              </w:rPr>
              <w:t>Incorporate the mentor program with certification as a resource for registries. Item #15</w:t>
            </w:r>
          </w:p>
        </w:tc>
        <w:tc>
          <w:tcPr>
            <w:tcW w:w="1551" w:type="dxa"/>
            <w:shd w:val="clear" w:color="auto" w:fill="DFE4EB"/>
            <w:vAlign w:val="center"/>
          </w:tcPr>
          <w:p w14:paraId="684392B5" w14:textId="552AF107" w:rsidR="000233FE" w:rsidRDefault="000233FE">
            <w:pPr>
              <w:spacing w:after="0" w:line="276" w:lineRule="auto"/>
              <w:rPr>
                <w:rFonts w:cstheme="minorHAnsi"/>
              </w:rPr>
            </w:pPr>
            <w:r>
              <w:rPr>
                <w:rFonts w:cstheme="minorHAnsi"/>
              </w:rPr>
              <w:t>TBD</w:t>
            </w:r>
          </w:p>
        </w:tc>
        <w:tc>
          <w:tcPr>
            <w:tcW w:w="2467" w:type="dxa"/>
            <w:shd w:val="clear" w:color="auto" w:fill="DFE4EB"/>
            <w:vAlign w:val="center"/>
          </w:tcPr>
          <w:p w14:paraId="0360222B" w14:textId="5073A5FD" w:rsidR="000233FE" w:rsidRPr="00BF1E22" w:rsidRDefault="000233FE">
            <w:pPr>
              <w:spacing w:after="0" w:line="276" w:lineRule="auto"/>
              <w:rPr>
                <w:rFonts w:cstheme="minorHAnsi"/>
              </w:rPr>
            </w:pPr>
            <w:r w:rsidRPr="00BF1E22">
              <w:rPr>
                <w:rFonts w:cstheme="minorHAnsi"/>
              </w:rPr>
              <w:t>Open</w:t>
            </w:r>
          </w:p>
        </w:tc>
      </w:tr>
      <w:tr w:rsidR="000233FE" w:rsidRPr="00B037E5" w14:paraId="55E105BE" w14:textId="77777777" w:rsidTr="00BF1E22">
        <w:trPr>
          <w:trHeight w:val="315"/>
        </w:trPr>
        <w:tc>
          <w:tcPr>
            <w:tcW w:w="6999" w:type="dxa"/>
            <w:shd w:val="clear" w:color="auto" w:fill="DFE4EB"/>
            <w:noWrap/>
            <w:vAlign w:val="center"/>
          </w:tcPr>
          <w:p w14:paraId="70577E4D" w14:textId="5D921FF8" w:rsidR="000233FE" w:rsidRDefault="000233FE">
            <w:pPr>
              <w:spacing w:after="0" w:line="276" w:lineRule="auto"/>
              <w:rPr>
                <w:rFonts w:cstheme="minorHAnsi"/>
              </w:rPr>
            </w:pPr>
            <w:r>
              <w:rPr>
                <w:rFonts w:cstheme="minorHAnsi"/>
              </w:rPr>
              <w:t>Narrative access, notification, and readership improvement. Item #18</w:t>
            </w:r>
          </w:p>
        </w:tc>
        <w:tc>
          <w:tcPr>
            <w:tcW w:w="1551" w:type="dxa"/>
            <w:shd w:val="clear" w:color="auto" w:fill="DFE4EB"/>
            <w:vAlign w:val="center"/>
          </w:tcPr>
          <w:p w14:paraId="679550FF" w14:textId="1514149E" w:rsidR="000233FE" w:rsidRDefault="000233FE">
            <w:pPr>
              <w:spacing w:after="0" w:line="276" w:lineRule="auto"/>
              <w:rPr>
                <w:rFonts w:cstheme="minorHAnsi"/>
              </w:rPr>
            </w:pPr>
            <w:r>
              <w:rPr>
                <w:rFonts w:cstheme="minorHAnsi"/>
              </w:rPr>
              <w:t>NAACCR Office</w:t>
            </w:r>
          </w:p>
        </w:tc>
        <w:tc>
          <w:tcPr>
            <w:tcW w:w="2467" w:type="dxa"/>
            <w:shd w:val="clear" w:color="auto" w:fill="DFE4EB"/>
            <w:vAlign w:val="center"/>
          </w:tcPr>
          <w:p w14:paraId="66513EBF" w14:textId="217B160F" w:rsidR="000233FE" w:rsidRPr="00BF1E22" w:rsidRDefault="000233FE">
            <w:pPr>
              <w:spacing w:after="0" w:line="276" w:lineRule="auto"/>
              <w:rPr>
                <w:rFonts w:cstheme="minorHAnsi"/>
              </w:rPr>
            </w:pPr>
            <w:r w:rsidRPr="00BF1E22">
              <w:rPr>
                <w:rFonts w:cstheme="minorHAnsi"/>
              </w:rPr>
              <w:t>In progress.</w:t>
            </w:r>
          </w:p>
        </w:tc>
      </w:tr>
      <w:tr w:rsidR="000233FE" w:rsidRPr="00B037E5" w14:paraId="08F6527A" w14:textId="77777777" w:rsidTr="00BF1E22">
        <w:trPr>
          <w:trHeight w:val="315"/>
        </w:trPr>
        <w:tc>
          <w:tcPr>
            <w:tcW w:w="6999" w:type="dxa"/>
            <w:shd w:val="clear" w:color="auto" w:fill="DFE4EB"/>
            <w:noWrap/>
            <w:vAlign w:val="center"/>
          </w:tcPr>
          <w:p w14:paraId="5A153E88" w14:textId="0285FE01" w:rsidR="000233FE" w:rsidRDefault="000233FE">
            <w:pPr>
              <w:spacing w:after="0" w:line="276" w:lineRule="auto"/>
              <w:rPr>
                <w:rFonts w:cstheme="minorHAnsi"/>
              </w:rPr>
            </w:pPr>
            <w:r>
              <w:rPr>
                <w:rFonts w:cstheme="minorHAnsi"/>
              </w:rPr>
              <w:t>NAACCR Board</w:t>
            </w:r>
            <w:r w:rsidR="00BF1E22">
              <w:rPr>
                <w:rFonts w:cstheme="minorHAnsi"/>
              </w:rPr>
              <w:t xml:space="preserve"> assist with VA next steps?</w:t>
            </w:r>
          </w:p>
        </w:tc>
        <w:tc>
          <w:tcPr>
            <w:tcW w:w="1551" w:type="dxa"/>
            <w:shd w:val="clear" w:color="auto" w:fill="DFE4EB"/>
            <w:vAlign w:val="center"/>
          </w:tcPr>
          <w:p w14:paraId="7C0CDB3E" w14:textId="0D052C60" w:rsidR="000233FE" w:rsidRDefault="00BF1E22">
            <w:pPr>
              <w:spacing w:after="0" w:line="276" w:lineRule="auto"/>
              <w:rPr>
                <w:rFonts w:cstheme="minorHAnsi"/>
              </w:rPr>
            </w:pPr>
            <w:r>
              <w:rPr>
                <w:rFonts w:cstheme="minorHAnsi"/>
              </w:rPr>
              <w:t>Board</w:t>
            </w:r>
          </w:p>
        </w:tc>
        <w:tc>
          <w:tcPr>
            <w:tcW w:w="2467" w:type="dxa"/>
            <w:shd w:val="clear" w:color="auto" w:fill="DFE4EB"/>
            <w:vAlign w:val="center"/>
          </w:tcPr>
          <w:p w14:paraId="1443D2AF" w14:textId="4AA16B02" w:rsidR="000233FE" w:rsidRPr="00BF1E22" w:rsidRDefault="00BF1E22">
            <w:pPr>
              <w:spacing w:after="0" w:line="276" w:lineRule="auto"/>
              <w:rPr>
                <w:rFonts w:cstheme="minorHAnsi"/>
              </w:rPr>
            </w:pPr>
            <w:r w:rsidRPr="00BF1E22">
              <w:rPr>
                <w:rFonts w:cstheme="minorHAnsi"/>
              </w:rPr>
              <w:t>In progress.</w:t>
            </w:r>
          </w:p>
        </w:tc>
      </w:tr>
      <w:tr w:rsidR="000233FE" w:rsidRPr="00B037E5" w14:paraId="40E0E581" w14:textId="77777777">
        <w:trPr>
          <w:trHeight w:val="315"/>
        </w:trPr>
        <w:tc>
          <w:tcPr>
            <w:tcW w:w="6999" w:type="dxa"/>
            <w:shd w:val="clear" w:color="000000" w:fill="FFFFFF"/>
            <w:noWrap/>
            <w:vAlign w:val="center"/>
          </w:tcPr>
          <w:p w14:paraId="738DF6F3" w14:textId="4C9CC4C3" w:rsidR="000233FE" w:rsidRDefault="000233FE">
            <w:pPr>
              <w:spacing w:after="0" w:line="276" w:lineRule="auto"/>
              <w:rPr>
                <w:rFonts w:cstheme="minorHAnsi"/>
              </w:rPr>
            </w:pPr>
            <w:r>
              <w:rPr>
                <w:rFonts w:cstheme="minorHAnsi"/>
              </w:rPr>
              <w:t xml:space="preserve">Investigation of a dashboard or infographic. </w:t>
            </w:r>
          </w:p>
        </w:tc>
        <w:tc>
          <w:tcPr>
            <w:tcW w:w="1551" w:type="dxa"/>
            <w:shd w:val="clear" w:color="000000" w:fill="FFFFFF"/>
            <w:vAlign w:val="center"/>
          </w:tcPr>
          <w:p w14:paraId="2847C230" w14:textId="77777777" w:rsidR="000233FE" w:rsidRDefault="000233FE">
            <w:pPr>
              <w:spacing w:after="0" w:line="276" w:lineRule="auto"/>
              <w:rPr>
                <w:rFonts w:cstheme="minorHAnsi"/>
              </w:rPr>
            </w:pPr>
            <w:r>
              <w:rPr>
                <w:rFonts w:cstheme="minorHAnsi"/>
              </w:rPr>
              <w:t>Office</w:t>
            </w:r>
          </w:p>
        </w:tc>
        <w:tc>
          <w:tcPr>
            <w:tcW w:w="2467" w:type="dxa"/>
            <w:shd w:val="clear" w:color="000000" w:fill="FFFFFF"/>
            <w:vAlign w:val="center"/>
          </w:tcPr>
          <w:p w14:paraId="63F1734B" w14:textId="7652760C" w:rsidR="000233FE" w:rsidRPr="00BF1E22" w:rsidRDefault="000233FE">
            <w:pPr>
              <w:spacing w:after="0" w:line="276" w:lineRule="auto"/>
              <w:rPr>
                <w:rFonts w:cstheme="minorHAnsi"/>
              </w:rPr>
            </w:pPr>
            <w:r w:rsidRPr="00BF1E22">
              <w:rPr>
                <w:rFonts w:cstheme="minorHAnsi"/>
              </w:rPr>
              <w:t>Tabled</w:t>
            </w:r>
          </w:p>
        </w:tc>
      </w:tr>
      <w:tr w:rsidR="000233FE" w:rsidRPr="00B037E5" w14:paraId="7F37C230" w14:textId="77777777">
        <w:trPr>
          <w:trHeight w:val="315"/>
        </w:trPr>
        <w:tc>
          <w:tcPr>
            <w:tcW w:w="6999" w:type="dxa"/>
            <w:shd w:val="clear" w:color="000000" w:fill="FFFFFF"/>
            <w:noWrap/>
            <w:vAlign w:val="center"/>
          </w:tcPr>
          <w:p w14:paraId="0ED156DD" w14:textId="58B72971" w:rsidR="000233FE" w:rsidRDefault="000233FE">
            <w:pPr>
              <w:spacing w:after="0" w:line="276" w:lineRule="auto"/>
              <w:rPr>
                <w:rFonts w:cstheme="minorHAnsi"/>
              </w:rPr>
            </w:pPr>
            <w:r>
              <w:rPr>
                <w:rFonts w:cstheme="minorHAnsi"/>
              </w:rPr>
              <w:t xml:space="preserve">ACS (College) engagement strategies. </w:t>
            </w:r>
          </w:p>
        </w:tc>
        <w:tc>
          <w:tcPr>
            <w:tcW w:w="1551" w:type="dxa"/>
            <w:shd w:val="clear" w:color="000000" w:fill="FFFFFF"/>
            <w:vAlign w:val="center"/>
          </w:tcPr>
          <w:p w14:paraId="0FFE1D54" w14:textId="77777777" w:rsidR="000233FE" w:rsidRDefault="000233FE">
            <w:pPr>
              <w:spacing w:after="0" w:line="276" w:lineRule="auto"/>
              <w:rPr>
                <w:rFonts w:cstheme="minorHAnsi"/>
              </w:rPr>
            </w:pPr>
            <w:r>
              <w:rPr>
                <w:rFonts w:cstheme="minorHAnsi"/>
              </w:rPr>
              <w:t>Office</w:t>
            </w:r>
          </w:p>
        </w:tc>
        <w:tc>
          <w:tcPr>
            <w:tcW w:w="2467" w:type="dxa"/>
            <w:shd w:val="clear" w:color="000000" w:fill="FFFFFF"/>
            <w:vAlign w:val="center"/>
          </w:tcPr>
          <w:p w14:paraId="22B7C61B" w14:textId="3626FA27" w:rsidR="000233FE" w:rsidRPr="00BF1E22" w:rsidRDefault="000233FE">
            <w:pPr>
              <w:spacing w:after="0" w:line="276" w:lineRule="auto"/>
              <w:rPr>
                <w:rFonts w:cstheme="minorHAnsi"/>
              </w:rPr>
            </w:pPr>
            <w:r w:rsidRPr="00BF1E22">
              <w:rPr>
                <w:rFonts w:cstheme="minorHAnsi"/>
              </w:rPr>
              <w:t xml:space="preserve">Tabled </w:t>
            </w:r>
          </w:p>
        </w:tc>
      </w:tr>
      <w:tr w:rsidR="000233FE" w:rsidRPr="00B037E5" w14:paraId="30B24823" w14:textId="77777777">
        <w:trPr>
          <w:trHeight w:val="315"/>
        </w:trPr>
        <w:tc>
          <w:tcPr>
            <w:tcW w:w="6999" w:type="dxa"/>
            <w:shd w:val="clear" w:color="000000" w:fill="FFFFFF"/>
            <w:noWrap/>
            <w:vAlign w:val="center"/>
          </w:tcPr>
          <w:p w14:paraId="1921971D" w14:textId="599C6BCD" w:rsidR="000233FE" w:rsidRPr="00B037E5" w:rsidRDefault="000233FE">
            <w:pPr>
              <w:spacing w:after="0" w:line="276" w:lineRule="auto"/>
              <w:rPr>
                <w:rFonts w:cstheme="minorHAnsi"/>
              </w:rPr>
            </w:pPr>
            <w:r>
              <w:rPr>
                <w:rFonts w:cstheme="minorHAnsi"/>
                <w:bCs/>
              </w:rPr>
              <w:t>Define n</w:t>
            </w:r>
            <w:r w:rsidRPr="003676AB">
              <w:rPr>
                <w:rFonts w:cstheme="minorHAnsi"/>
                <w:bCs/>
              </w:rPr>
              <w:t>ext steps for case ownership and minimum dataset task force</w:t>
            </w:r>
            <w:r>
              <w:rPr>
                <w:rFonts w:cstheme="minorHAnsi"/>
                <w:bCs/>
              </w:rPr>
              <w:t xml:space="preserve">. </w:t>
            </w:r>
          </w:p>
        </w:tc>
        <w:tc>
          <w:tcPr>
            <w:tcW w:w="1551" w:type="dxa"/>
            <w:shd w:val="clear" w:color="000000" w:fill="FFFFFF"/>
            <w:vAlign w:val="center"/>
          </w:tcPr>
          <w:p w14:paraId="38AEE7C3" w14:textId="77777777" w:rsidR="000233FE" w:rsidRPr="00B037E5" w:rsidRDefault="000233FE">
            <w:pPr>
              <w:spacing w:after="0" w:line="276" w:lineRule="auto"/>
              <w:rPr>
                <w:rFonts w:cstheme="minorHAnsi"/>
              </w:rPr>
            </w:pPr>
            <w:r>
              <w:rPr>
                <w:rFonts w:cstheme="minorHAnsi"/>
              </w:rPr>
              <w:t>Board</w:t>
            </w:r>
          </w:p>
        </w:tc>
        <w:tc>
          <w:tcPr>
            <w:tcW w:w="2467" w:type="dxa"/>
            <w:shd w:val="clear" w:color="000000" w:fill="FFFFFF"/>
            <w:vAlign w:val="center"/>
          </w:tcPr>
          <w:p w14:paraId="28FDEE78" w14:textId="1B19BFEF" w:rsidR="000233FE" w:rsidRPr="00BF1E22" w:rsidRDefault="000233FE">
            <w:pPr>
              <w:spacing w:after="0" w:line="276" w:lineRule="auto"/>
              <w:rPr>
                <w:rFonts w:cstheme="minorHAnsi"/>
              </w:rPr>
            </w:pPr>
            <w:r w:rsidRPr="00BF1E22">
              <w:rPr>
                <w:rFonts w:cstheme="minorHAnsi"/>
              </w:rPr>
              <w:t xml:space="preserve">Tabled </w:t>
            </w:r>
          </w:p>
        </w:tc>
      </w:tr>
      <w:tr w:rsidR="000233FE" w:rsidRPr="00B037E5" w14:paraId="0111F1CF" w14:textId="77777777" w:rsidTr="000E32EB">
        <w:trPr>
          <w:trHeight w:val="315"/>
        </w:trPr>
        <w:tc>
          <w:tcPr>
            <w:tcW w:w="6999" w:type="dxa"/>
            <w:tcBorders>
              <w:bottom w:val="single" w:sz="8" w:space="0" w:color="auto"/>
            </w:tcBorders>
            <w:shd w:val="clear" w:color="000000" w:fill="FFFFFF"/>
            <w:noWrap/>
            <w:vAlign w:val="center"/>
          </w:tcPr>
          <w:p w14:paraId="3034ED08" w14:textId="4EC07657" w:rsidR="000233FE" w:rsidRDefault="000233FE">
            <w:pPr>
              <w:spacing w:after="0" w:line="276" w:lineRule="auto"/>
              <w:rPr>
                <w:rFonts w:cstheme="minorHAnsi"/>
              </w:rPr>
            </w:pPr>
            <w:r>
              <w:rPr>
                <w:rFonts w:cstheme="minorHAnsi"/>
              </w:rPr>
              <w:t xml:space="preserve">Data Dictionary Funding: </w:t>
            </w:r>
            <w:r w:rsidRPr="00733C60">
              <w:rPr>
                <w:rFonts w:cstheme="minorHAnsi"/>
              </w:rPr>
              <w:t>Randi said that she would like to investigate ide</w:t>
            </w:r>
            <w:r>
              <w:rPr>
                <w:rFonts w:cstheme="minorHAnsi"/>
              </w:rPr>
              <w:t>a</w:t>
            </w:r>
            <w:r w:rsidRPr="00733C60">
              <w:rPr>
                <w:rFonts w:cstheme="minorHAnsi"/>
              </w:rPr>
              <w:t>s to recoup costs through charges in some way in the future. Possible subscription or asking of sponsors for funding of this activity.</w:t>
            </w:r>
            <w:r>
              <w:rPr>
                <w:rFonts w:cstheme="minorHAnsi"/>
              </w:rPr>
              <w:t xml:space="preserve"> </w:t>
            </w:r>
            <w:r w:rsidRPr="00733C60">
              <w:rPr>
                <w:rFonts w:cstheme="minorHAnsi"/>
              </w:rPr>
              <w:t>Kevin seconded the concept of identifying users of the system for support. This topic will be added to the action list of the Board.</w:t>
            </w:r>
          </w:p>
        </w:tc>
        <w:tc>
          <w:tcPr>
            <w:tcW w:w="1551" w:type="dxa"/>
            <w:shd w:val="clear" w:color="000000" w:fill="FFFFFF"/>
            <w:vAlign w:val="center"/>
          </w:tcPr>
          <w:p w14:paraId="79762C09" w14:textId="77777777" w:rsidR="000233FE" w:rsidRDefault="000233FE">
            <w:pPr>
              <w:spacing w:after="0" w:line="276" w:lineRule="auto"/>
              <w:rPr>
                <w:rFonts w:cstheme="minorHAnsi"/>
              </w:rPr>
            </w:pPr>
            <w:r>
              <w:rPr>
                <w:rFonts w:cstheme="minorHAnsi"/>
              </w:rPr>
              <w:t>SPA</w:t>
            </w:r>
          </w:p>
        </w:tc>
        <w:tc>
          <w:tcPr>
            <w:tcW w:w="2467" w:type="dxa"/>
            <w:shd w:val="clear" w:color="000000" w:fill="FFFFFF"/>
            <w:vAlign w:val="center"/>
          </w:tcPr>
          <w:p w14:paraId="45845732" w14:textId="435D1253" w:rsidR="000233FE" w:rsidRPr="00BF1E22" w:rsidRDefault="000233FE">
            <w:pPr>
              <w:spacing w:after="0" w:line="276" w:lineRule="auto"/>
              <w:rPr>
                <w:rFonts w:cstheme="minorHAnsi"/>
              </w:rPr>
            </w:pPr>
            <w:r w:rsidRPr="00BF1E22">
              <w:rPr>
                <w:rFonts w:cstheme="minorHAnsi"/>
              </w:rPr>
              <w:t>Tabled</w:t>
            </w:r>
          </w:p>
        </w:tc>
      </w:tr>
    </w:tbl>
    <w:p w14:paraId="7BA0C395" w14:textId="77777777" w:rsidR="007444CE" w:rsidRDefault="007444CE" w:rsidP="003C4F31">
      <w:pPr>
        <w:spacing w:after="0" w:line="276" w:lineRule="auto"/>
        <w:rPr>
          <w:rFonts w:cstheme="minorHAnsi"/>
          <w:b/>
        </w:rPr>
      </w:pPr>
    </w:p>
    <w:p w14:paraId="74D7FECB" w14:textId="4AD40A2E" w:rsidR="004B706B" w:rsidRPr="00B037E5" w:rsidRDefault="00867B29" w:rsidP="003C4F31">
      <w:pPr>
        <w:spacing w:after="0" w:line="276" w:lineRule="auto"/>
        <w:rPr>
          <w:rFonts w:cstheme="minorHAnsi"/>
          <w:b/>
        </w:rPr>
      </w:pPr>
      <w:r w:rsidRPr="00B037E5">
        <w:rPr>
          <w:rFonts w:cstheme="minorHAnsi"/>
          <w:b/>
        </w:rPr>
        <w:t>Schedule of Board Meetings July 202</w:t>
      </w:r>
      <w:r w:rsidR="00D92391">
        <w:rPr>
          <w:rFonts w:cstheme="minorHAnsi"/>
          <w:b/>
        </w:rPr>
        <w:t>4</w:t>
      </w:r>
      <w:r w:rsidRPr="00B037E5">
        <w:rPr>
          <w:rFonts w:cstheme="minorHAnsi"/>
          <w:b/>
        </w:rPr>
        <w:t xml:space="preserve"> – June 202</w:t>
      </w:r>
      <w:r w:rsidR="00D92391">
        <w:rPr>
          <w:rFonts w:cstheme="minorHAnsi"/>
          <w:b/>
        </w:rPr>
        <w:t>5</w:t>
      </w:r>
    </w:p>
    <w:p w14:paraId="3B3D3C66" w14:textId="00BC3780" w:rsidR="00713F9D" w:rsidRDefault="00DF4B68" w:rsidP="003C4F31">
      <w:pPr>
        <w:spacing w:after="0" w:line="276" w:lineRule="auto"/>
        <w:rPr>
          <w:rFonts w:cstheme="minorHAnsi"/>
          <w:bCs/>
        </w:rPr>
      </w:pPr>
      <w:r w:rsidRPr="00DF4B68">
        <w:rPr>
          <w:rFonts w:cstheme="minorHAnsi"/>
          <w:bCs/>
        </w:rPr>
        <w:t>TBD</w:t>
      </w:r>
      <w:r w:rsidR="00D92391">
        <w:rPr>
          <w:rFonts w:cstheme="minorHAnsi"/>
          <w:bCs/>
        </w:rPr>
        <w:t xml:space="preserve"> at June Meeting</w:t>
      </w:r>
    </w:p>
    <w:p w14:paraId="1A53AF2A" w14:textId="77777777" w:rsidR="00D92391" w:rsidRDefault="00D92391" w:rsidP="003C4F31">
      <w:pPr>
        <w:spacing w:after="0" w:line="276" w:lineRule="auto"/>
        <w:rPr>
          <w:rFonts w:cstheme="minorHAnsi"/>
          <w:bCs/>
        </w:rPr>
      </w:pPr>
    </w:p>
    <w:p w14:paraId="71E77277" w14:textId="77777777" w:rsidR="00D92391" w:rsidRPr="007B46B2" w:rsidRDefault="00D92391" w:rsidP="00D92391">
      <w:pPr>
        <w:spacing w:after="0" w:line="276" w:lineRule="auto"/>
        <w:rPr>
          <w:rFonts w:ascii="Calibri" w:eastAsia="Calibri" w:hAnsi="Calibri" w:cs="Calibri"/>
          <w:b/>
        </w:rPr>
      </w:pPr>
      <w:r w:rsidRPr="007B46B2">
        <w:rPr>
          <w:rFonts w:ascii="Calibri" w:eastAsia="Calibri" w:hAnsi="Calibri" w:cs="Calibri"/>
          <w:b/>
        </w:rPr>
        <w:t>2023 – 2024 Liaisons</w:t>
      </w:r>
    </w:p>
    <w:p w14:paraId="571F3D09" w14:textId="77777777" w:rsidR="00D92391" w:rsidRPr="00430B7B" w:rsidRDefault="00D92391" w:rsidP="00D92391">
      <w:pPr>
        <w:spacing w:after="0" w:line="276" w:lineRule="auto"/>
        <w:rPr>
          <w:rFonts w:ascii="Calibri" w:eastAsia="Calibri" w:hAnsi="Calibri" w:cs="Calibri"/>
          <w:b/>
        </w:rPr>
      </w:pPr>
      <w:r w:rsidRPr="00430B7B">
        <w:rPr>
          <w:rFonts w:ascii="Calibri" w:eastAsia="Calibri" w:hAnsi="Calibri" w:cs="Calibri"/>
          <w:b/>
          <w:u w:val="single"/>
        </w:rPr>
        <w:t>Committee/Priority Area</w:t>
      </w:r>
      <w:r w:rsidRPr="00430B7B">
        <w:rPr>
          <w:rFonts w:ascii="Calibri" w:eastAsia="Calibri" w:hAnsi="Calibri" w:cs="Calibri"/>
          <w:b/>
        </w:rPr>
        <w:tab/>
      </w:r>
      <w:r w:rsidRPr="00430B7B">
        <w:rPr>
          <w:rFonts w:ascii="Calibri" w:eastAsia="Calibri" w:hAnsi="Calibri" w:cs="Calibri"/>
          <w:b/>
        </w:rPr>
        <w:tab/>
      </w:r>
      <w:r w:rsidRPr="00430B7B">
        <w:rPr>
          <w:rFonts w:ascii="Calibri" w:eastAsia="Calibri" w:hAnsi="Calibri" w:cs="Calibri"/>
          <w:b/>
        </w:rPr>
        <w:tab/>
      </w:r>
      <w:r w:rsidRPr="00430B7B">
        <w:rPr>
          <w:rFonts w:ascii="Calibri" w:eastAsia="Calibri" w:hAnsi="Calibri" w:cs="Calibri"/>
          <w:b/>
        </w:rPr>
        <w:tab/>
      </w:r>
      <w:r w:rsidRPr="00430B7B">
        <w:rPr>
          <w:rFonts w:ascii="Calibri" w:eastAsia="Calibri" w:hAnsi="Calibri" w:cs="Calibri"/>
          <w:b/>
          <w:u w:val="single"/>
        </w:rPr>
        <w:t>Liaison(s)</w:t>
      </w:r>
    </w:p>
    <w:p w14:paraId="64755B35" w14:textId="77777777" w:rsidR="00D92391" w:rsidRPr="00E76C28" w:rsidRDefault="00D92391" w:rsidP="00D92391">
      <w:pPr>
        <w:spacing w:after="0" w:line="276" w:lineRule="auto"/>
        <w:rPr>
          <w:rFonts w:ascii="Calibri" w:eastAsia="Calibri" w:hAnsi="Calibri" w:cs="Calibri"/>
        </w:rPr>
      </w:pPr>
      <w:r w:rsidRPr="00430B7B">
        <w:rPr>
          <w:rFonts w:ascii="Calibri" w:eastAsia="Calibri" w:hAnsi="Calibri" w:cs="Calibri"/>
        </w:rPr>
        <w:t>Standardization &amp; Registry Development</w:t>
      </w:r>
      <w:r w:rsidRPr="00430B7B">
        <w:rPr>
          <w:rFonts w:ascii="Calibri" w:eastAsia="Calibri" w:hAnsi="Calibri" w:cs="Calibri"/>
        </w:rPr>
        <w:tab/>
      </w:r>
      <w:r w:rsidRPr="00430B7B">
        <w:rPr>
          <w:rFonts w:ascii="Calibri" w:eastAsia="Calibri" w:hAnsi="Calibri" w:cs="Calibri"/>
        </w:rPr>
        <w:tab/>
      </w:r>
      <w:r>
        <w:rPr>
          <w:rFonts w:ascii="Calibri" w:eastAsia="Calibri" w:hAnsi="Calibri" w:cs="Calibri"/>
        </w:rPr>
        <w:t>Lori Koch and Joshua Mazuryk</w:t>
      </w:r>
    </w:p>
    <w:p w14:paraId="0538F166" w14:textId="77777777" w:rsidR="00D92391" w:rsidRPr="00430B7B" w:rsidRDefault="00D92391" w:rsidP="00D92391">
      <w:pPr>
        <w:spacing w:after="0" w:line="276" w:lineRule="auto"/>
        <w:rPr>
          <w:rFonts w:ascii="Calibri" w:eastAsia="Calibri" w:hAnsi="Calibri" w:cs="Times New Roman"/>
        </w:rPr>
      </w:pPr>
      <w:r w:rsidRPr="00430B7B">
        <w:rPr>
          <w:rFonts w:ascii="Calibri" w:eastAsia="Calibri" w:hAnsi="Calibri" w:cs="Calibri"/>
        </w:rPr>
        <w:t>Research &amp; Data Use</w:t>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Pr>
          <w:rFonts w:ascii="Calibri" w:eastAsia="Calibri" w:hAnsi="Calibri" w:cs="Calibri"/>
        </w:rPr>
        <w:t>Sarah Nash and Bozena Morawski</w:t>
      </w:r>
    </w:p>
    <w:p w14:paraId="7491942B" w14:textId="77777777" w:rsidR="00D92391" w:rsidRPr="00430B7B" w:rsidRDefault="00D92391" w:rsidP="00D92391">
      <w:pPr>
        <w:spacing w:after="0" w:line="276" w:lineRule="auto"/>
        <w:rPr>
          <w:rFonts w:ascii="Calibri" w:eastAsia="Calibri" w:hAnsi="Calibri" w:cs="Calibri"/>
        </w:rPr>
      </w:pPr>
      <w:r w:rsidRPr="00430B7B">
        <w:rPr>
          <w:rFonts w:ascii="Calibri" w:eastAsia="Calibri" w:hAnsi="Calibri" w:cs="Calibri"/>
        </w:rPr>
        <w:t>Professional Development</w:t>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Pr>
          <w:rFonts w:ascii="Calibri" w:eastAsia="Calibri" w:hAnsi="Calibri" w:cs="Calibri"/>
        </w:rPr>
        <w:t>Lihua Liu and Monique Hernandez</w:t>
      </w:r>
    </w:p>
    <w:p w14:paraId="0FEE25B8" w14:textId="77777777" w:rsidR="00D92391" w:rsidRPr="00430B7B" w:rsidRDefault="00D92391" w:rsidP="00D92391">
      <w:pPr>
        <w:spacing w:after="0" w:line="276" w:lineRule="auto"/>
        <w:rPr>
          <w:rFonts w:ascii="Calibri" w:eastAsia="Calibri" w:hAnsi="Calibri" w:cs="Calibri"/>
          <w:b/>
        </w:rPr>
      </w:pPr>
      <w:r w:rsidRPr="00430B7B">
        <w:rPr>
          <w:rFonts w:ascii="Calibri" w:eastAsia="Calibri" w:hAnsi="Calibri" w:cs="Calibri"/>
        </w:rPr>
        <w:t>Strategic Planning and Alliances</w:t>
      </w:r>
      <w:r w:rsidRPr="00430B7B">
        <w:rPr>
          <w:rFonts w:ascii="Calibri" w:eastAsia="Calibri" w:hAnsi="Calibri" w:cs="Calibri"/>
        </w:rPr>
        <w:tab/>
      </w:r>
      <w:r w:rsidRPr="00430B7B">
        <w:rPr>
          <w:rFonts w:ascii="Calibri" w:eastAsia="Calibri" w:hAnsi="Calibri" w:cs="Calibri"/>
          <w:b/>
        </w:rPr>
        <w:tab/>
      </w:r>
      <w:r w:rsidRPr="00430B7B">
        <w:rPr>
          <w:rFonts w:ascii="Calibri" w:eastAsia="Calibri" w:hAnsi="Calibri" w:cs="Calibri"/>
          <w:b/>
        </w:rPr>
        <w:tab/>
      </w:r>
      <w:r w:rsidRPr="00430B7B">
        <w:rPr>
          <w:rFonts w:ascii="Calibri" w:eastAsia="Calibri" w:hAnsi="Calibri" w:cs="Calibri"/>
          <w:b/>
        </w:rPr>
        <w:tab/>
      </w:r>
      <w:r w:rsidRPr="00430B7B">
        <w:rPr>
          <w:rFonts w:ascii="Calibri" w:eastAsia="Calibri" w:hAnsi="Calibri" w:cs="Calibri"/>
        </w:rPr>
        <w:t xml:space="preserve">Wendy Aldinger and </w:t>
      </w:r>
      <w:r>
        <w:rPr>
          <w:rFonts w:ascii="Calibri" w:eastAsia="Calibri" w:hAnsi="Calibri" w:cs="Calibri"/>
        </w:rPr>
        <w:t>Winny Roshala</w:t>
      </w:r>
    </w:p>
    <w:p w14:paraId="3E29AD21" w14:textId="77777777" w:rsidR="00D92391" w:rsidRPr="00430B7B" w:rsidRDefault="00D92391" w:rsidP="00D92391">
      <w:pPr>
        <w:spacing w:after="0" w:line="276" w:lineRule="auto"/>
        <w:rPr>
          <w:rFonts w:ascii="Calibri" w:eastAsia="Calibri" w:hAnsi="Calibri" w:cs="Calibri"/>
        </w:rPr>
      </w:pPr>
      <w:r w:rsidRPr="00430B7B">
        <w:rPr>
          <w:rFonts w:ascii="Calibri" w:eastAsia="Calibri" w:hAnsi="Calibri" w:cs="Calibri"/>
        </w:rPr>
        <w:t>Mid-Level Tactical Group</w:t>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t>Kevin Ward</w:t>
      </w:r>
      <w:r>
        <w:rPr>
          <w:rFonts w:ascii="Calibri" w:eastAsia="Calibri" w:hAnsi="Calibri" w:cs="Calibri"/>
        </w:rPr>
        <w:t xml:space="preserve">, </w:t>
      </w:r>
      <w:r w:rsidRPr="00E76C28">
        <w:rPr>
          <w:rFonts w:ascii="Calibri" w:eastAsia="Calibri" w:hAnsi="Calibri" w:cs="Calibri"/>
        </w:rPr>
        <w:t>Jenna Deniaud and Heather Stabinsky</w:t>
      </w:r>
    </w:p>
    <w:p w14:paraId="5FE3A80C" w14:textId="77777777" w:rsidR="00D92391" w:rsidRPr="00430B7B" w:rsidRDefault="00D92391" w:rsidP="00D92391">
      <w:pPr>
        <w:spacing w:after="0" w:line="276" w:lineRule="auto"/>
        <w:rPr>
          <w:rFonts w:ascii="Calibri" w:eastAsia="Calibri" w:hAnsi="Calibri" w:cs="Calibri"/>
        </w:rPr>
      </w:pPr>
      <w:r w:rsidRPr="00430B7B">
        <w:rPr>
          <w:rFonts w:ascii="Calibri" w:eastAsia="Calibri" w:hAnsi="Calibri" w:cs="Calibri"/>
        </w:rPr>
        <w:t>High Level Strategic Group</w:t>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t>Wendy Aldinger and Winny Roshala</w:t>
      </w:r>
    </w:p>
    <w:p w14:paraId="41426CA4" w14:textId="77777777" w:rsidR="001B35D4" w:rsidRDefault="001B35D4" w:rsidP="00D92391">
      <w:pPr>
        <w:spacing w:after="0" w:line="276" w:lineRule="auto"/>
        <w:rPr>
          <w:rFonts w:ascii="Calibri" w:eastAsia="Calibri" w:hAnsi="Calibri" w:cs="Calibri"/>
          <w:b/>
        </w:rPr>
      </w:pPr>
    </w:p>
    <w:p w14:paraId="5FAC8C37" w14:textId="77777777" w:rsidR="001B35D4" w:rsidRDefault="001B35D4" w:rsidP="00D92391">
      <w:pPr>
        <w:spacing w:after="0" w:line="276" w:lineRule="auto"/>
        <w:rPr>
          <w:rFonts w:ascii="Calibri" w:eastAsia="Calibri" w:hAnsi="Calibri" w:cs="Calibri"/>
          <w:b/>
        </w:rPr>
      </w:pPr>
    </w:p>
    <w:p w14:paraId="66F28C75" w14:textId="2C4EA213" w:rsidR="00D92391" w:rsidRPr="00430B7B" w:rsidRDefault="00D92391" w:rsidP="00D92391">
      <w:pPr>
        <w:spacing w:after="0" w:line="276" w:lineRule="auto"/>
        <w:rPr>
          <w:rFonts w:ascii="Calibri" w:eastAsia="Calibri" w:hAnsi="Calibri" w:cs="Calibri"/>
        </w:rPr>
      </w:pPr>
      <w:r w:rsidRPr="00430B7B">
        <w:rPr>
          <w:rFonts w:ascii="Calibri" w:eastAsia="Calibri" w:hAnsi="Calibri" w:cs="Calibri"/>
          <w:b/>
        </w:rPr>
        <w:t>202</w:t>
      </w:r>
      <w:r>
        <w:rPr>
          <w:rFonts w:ascii="Calibri" w:eastAsia="Calibri" w:hAnsi="Calibri" w:cs="Calibri"/>
          <w:b/>
        </w:rPr>
        <w:t>3</w:t>
      </w:r>
      <w:r w:rsidRPr="00430B7B">
        <w:rPr>
          <w:rFonts w:ascii="Calibri" w:eastAsia="Calibri" w:hAnsi="Calibri" w:cs="Calibri"/>
          <w:b/>
        </w:rPr>
        <w:t xml:space="preserve"> – 202</w:t>
      </w:r>
      <w:r>
        <w:rPr>
          <w:rFonts w:ascii="Calibri" w:eastAsia="Calibri" w:hAnsi="Calibri" w:cs="Calibri"/>
          <w:b/>
        </w:rPr>
        <w:t>4</w:t>
      </w:r>
      <w:r w:rsidRPr="00430B7B">
        <w:rPr>
          <w:rFonts w:ascii="Calibri" w:eastAsia="Calibri" w:hAnsi="Calibri" w:cs="Calibri"/>
          <w:b/>
        </w:rPr>
        <w:t xml:space="preserve"> Steering Committee Chairs </w:t>
      </w:r>
    </w:p>
    <w:p w14:paraId="020358A6" w14:textId="77777777" w:rsidR="00D92391" w:rsidRPr="00430B7B" w:rsidRDefault="00D92391" w:rsidP="00D92391">
      <w:pPr>
        <w:spacing w:line="276" w:lineRule="auto"/>
        <w:contextualSpacing/>
        <w:rPr>
          <w:rFonts w:ascii="Calibri" w:eastAsia="Calibri" w:hAnsi="Calibri" w:cs="Calibri"/>
          <w:b/>
        </w:rPr>
      </w:pPr>
      <w:r w:rsidRPr="00430B7B">
        <w:rPr>
          <w:rFonts w:ascii="Calibri" w:eastAsia="Calibri" w:hAnsi="Calibri" w:cs="Calibri"/>
          <w:b/>
          <w:u w:val="single"/>
        </w:rPr>
        <w:t>Committee</w:t>
      </w:r>
      <w:r w:rsidRPr="00430B7B">
        <w:rPr>
          <w:rFonts w:ascii="Calibri" w:eastAsia="Calibri" w:hAnsi="Calibri" w:cs="Calibri"/>
          <w:b/>
        </w:rPr>
        <w:tab/>
      </w:r>
      <w:r w:rsidRPr="00430B7B">
        <w:rPr>
          <w:rFonts w:ascii="Calibri" w:eastAsia="Calibri" w:hAnsi="Calibri" w:cs="Calibri"/>
          <w:b/>
        </w:rPr>
        <w:tab/>
      </w:r>
      <w:r w:rsidRPr="00430B7B">
        <w:rPr>
          <w:rFonts w:ascii="Calibri" w:eastAsia="Calibri" w:hAnsi="Calibri" w:cs="Calibri"/>
          <w:b/>
        </w:rPr>
        <w:tab/>
      </w:r>
      <w:r w:rsidRPr="00430B7B">
        <w:rPr>
          <w:rFonts w:ascii="Calibri" w:eastAsia="Calibri" w:hAnsi="Calibri" w:cs="Calibri"/>
          <w:b/>
        </w:rPr>
        <w:tab/>
      </w:r>
      <w:r w:rsidRPr="00430B7B">
        <w:rPr>
          <w:rFonts w:ascii="Calibri" w:eastAsia="Calibri" w:hAnsi="Calibri" w:cs="Calibri"/>
          <w:b/>
        </w:rPr>
        <w:tab/>
      </w:r>
      <w:r w:rsidRPr="00430B7B">
        <w:rPr>
          <w:rFonts w:ascii="Calibri" w:eastAsia="Calibri" w:hAnsi="Calibri" w:cs="Calibri"/>
          <w:b/>
        </w:rPr>
        <w:tab/>
      </w:r>
      <w:r w:rsidRPr="00430B7B">
        <w:rPr>
          <w:rFonts w:ascii="Calibri" w:eastAsia="Calibri" w:hAnsi="Calibri" w:cs="Calibri"/>
          <w:b/>
          <w:u w:val="single"/>
        </w:rPr>
        <w:t>Chair(s)</w:t>
      </w:r>
    </w:p>
    <w:p w14:paraId="556C7A3F" w14:textId="77777777" w:rsidR="00D92391" w:rsidRPr="00430B7B" w:rsidRDefault="00D92391" w:rsidP="00D92391">
      <w:pPr>
        <w:spacing w:line="276" w:lineRule="auto"/>
        <w:contextualSpacing/>
        <w:rPr>
          <w:rFonts w:ascii="Calibri" w:eastAsia="Calibri" w:hAnsi="Calibri" w:cs="Calibri"/>
        </w:rPr>
      </w:pPr>
      <w:r w:rsidRPr="00430B7B">
        <w:rPr>
          <w:rFonts w:ascii="Calibri" w:eastAsia="Calibri" w:hAnsi="Calibri" w:cs="Calibri"/>
        </w:rPr>
        <w:t>Standardization and Registry Development</w:t>
      </w:r>
      <w:r w:rsidRPr="00430B7B">
        <w:rPr>
          <w:rFonts w:ascii="Calibri" w:eastAsia="Calibri" w:hAnsi="Calibri" w:cs="Calibri"/>
        </w:rPr>
        <w:tab/>
      </w:r>
      <w:r w:rsidRPr="00430B7B">
        <w:rPr>
          <w:rFonts w:ascii="Calibri" w:eastAsia="Calibri" w:hAnsi="Calibri" w:cs="Calibri"/>
        </w:rPr>
        <w:tab/>
      </w:r>
      <w:r>
        <w:rPr>
          <w:rFonts w:ascii="Calibri" w:eastAsia="Calibri" w:hAnsi="Calibri" w:cs="Calibri"/>
        </w:rPr>
        <w:t>Heather Stabinsky and Jenna Deniaud</w:t>
      </w:r>
    </w:p>
    <w:p w14:paraId="3D9AA798" w14:textId="77777777" w:rsidR="00D92391" w:rsidRPr="00430B7B" w:rsidRDefault="00D92391" w:rsidP="00D92391">
      <w:pPr>
        <w:spacing w:line="276" w:lineRule="auto"/>
        <w:contextualSpacing/>
        <w:rPr>
          <w:rFonts w:ascii="Calibri" w:eastAsia="Calibri" w:hAnsi="Calibri" w:cs="Calibri"/>
        </w:rPr>
      </w:pPr>
      <w:r w:rsidRPr="00430B7B">
        <w:rPr>
          <w:rFonts w:ascii="Calibri" w:eastAsia="Calibri" w:hAnsi="Calibri" w:cs="Calibri"/>
        </w:rPr>
        <w:t>Research and Data Use</w:t>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Pr>
          <w:rFonts w:ascii="Calibri" w:eastAsia="Calibri" w:hAnsi="Calibri" w:cs="Calibri"/>
        </w:rPr>
        <w:t>Jeff Dowden and Angela Meisner</w:t>
      </w:r>
      <w:r w:rsidRPr="00430B7B">
        <w:rPr>
          <w:rFonts w:ascii="Calibri" w:eastAsia="Calibri" w:hAnsi="Calibri" w:cs="Calibri"/>
        </w:rPr>
        <w:t xml:space="preserve"> </w:t>
      </w:r>
    </w:p>
    <w:p w14:paraId="711C417D" w14:textId="77777777" w:rsidR="00D92391" w:rsidRPr="00430B7B" w:rsidRDefault="00D92391" w:rsidP="00D92391">
      <w:pPr>
        <w:spacing w:line="276" w:lineRule="auto"/>
        <w:contextualSpacing/>
        <w:rPr>
          <w:rFonts w:ascii="Calibri" w:eastAsia="Calibri" w:hAnsi="Calibri" w:cs="Calibri"/>
        </w:rPr>
      </w:pPr>
      <w:r w:rsidRPr="00430B7B">
        <w:rPr>
          <w:rFonts w:ascii="Calibri" w:eastAsia="Calibri" w:hAnsi="Calibri" w:cs="Calibri"/>
        </w:rPr>
        <w:t>Professional Development</w:t>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t>Andrea Sipin</w:t>
      </w:r>
      <w:r>
        <w:rPr>
          <w:rFonts w:ascii="Calibri" w:eastAsia="Calibri" w:hAnsi="Calibri" w:cs="Calibri"/>
        </w:rPr>
        <w:t>-Baliwas</w:t>
      </w:r>
      <w:r w:rsidRPr="00430B7B">
        <w:rPr>
          <w:rFonts w:ascii="Calibri" w:eastAsia="Calibri" w:hAnsi="Calibri" w:cs="Calibri"/>
        </w:rPr>
        <w:t xml:space="preserve"> and Carrie Bateman</w:t>
      </w:r>
    </w:p>
    <w:p w14:paraId="64095F5B" w14:textId="77777777" w:rsidR="00D92391" w:rsidRPr="00B037E5" w:rsidRDefault="00D92391" w:rsidP="00D92391">
      <w:pPr>
        <w:spacing w:line="276" w:lineRule="auto"/>
        <w:contextualSpacing/>
        <w:rPr>
          <w:rFonts w:cstheme="minorHAnsi"/>
          <w:b/>
          <w:u w:val="single"/>
        </w:rPr>
      </w:pPr>
      <w:r w:rsidRPr="00430B7B">
        <w:rPr>
          <w:rFonts w:ascii="Calibri" w:eastAsia="Calibri" w:hAnsi="Calibri" w:cs="Calibri"/>
        </w:rPr>
        <w:t>Strategic Planning and Alliances</w:t>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r>
      <w:r w:rsidRPr="00430B7B">
        <w:rPr>
          <w:rFonts w:ascii="Calibri" w:eastAsia="Calibri" w:hAnsi="Calibri" w:cs="Calibri"/>
        </w:rPr>
        <w:tab/>
        <w:t>Randi Rycroft</w:t>
      </w:r>
    </w:p>
    <w:p w14:paraId="3FC094D3" w14:textId="77777777" w:rsidR="00D92391" w:rsidRDefault="00D92391" w:rsidP="003C4F31">
      <w:pPr>
        <w:spacing w:after="0" w:line="276" w:lineRule="auto"/>
        <w:rPr>
          <w:rFonts w:cstheme="minorHAnsi"/>
          <w:bCs/>
        </w:rPr>
      </w:pPr>
    </w:p>
    <w:p w14:paraId="6D4DBB61" w14:textId="77777777" w:rsidR="0033643E" w:rsidRDefault="0033643E" w:rsidP="003C4F31">
      <w:pPr>
        <w:spacing w:after="0" w:line="276" w:lineRule="auto"/>
        <w:rPr>
          <w:rFonts w:cstheme="minorHAnsi"/>
          <w:bCs/>
        </w:rPr>
      </w:pPr>
    </w:p>
    <w:p w14:paraId="6EFD06DD" w14:textId="232CCCBD" w:rsidR="00C96634" w:rsidRPr="0033643E" w:rsidRDefault="00CF00C4" w:rsidP="003C4F31">
      <w:pPr>
        <w:spacing w:after="0" w:line="276" w:lineRule="auto"/>
        <w:rPr>
          <w:rFonts w:cstheme="minorHAnsi"/>
          <w:b/>
          <w:color w:val="1481AB" w:themeColor="accent1" w:themeShade="BF"/>
          <w:u w:val="single"/>
        </w:rPr>
      </w:pPr>
      <w:bookmarkStart w:id="3" w:name="_Hlk169075622"/>
      <w:r w:rsidRPr="0033643E">
        <w:rPr>
          <w:rFonts w:cstheme="minorHAnsi"/>
          <w:b/>
          <w:color w:val="1481AB" w:themeColor="accent1" w:themeShade="BF"/>
          <w:u w:val="single"/>
        </w:rPr>
        <w:t>New 2024</w:t>
      </w:r>
      <w:r w:rsidR="008C4840" w:rsidRPr="0033643E">
        <w:rPr>
          <w:rFonts w:cstheme="minorHAnsi"/>
          <w:b/>
          <w:color w:val="1481AB" w:themeColor="accent1" w:themeShade="BF"/>
          <w:u w:val="single"/>
        </w:rPr>
        <w:t xml:space="preserve"> </w:t>
      </w:r>
      <w:r w:rsidRPr="0033643E">
        <w:rPr>
          <w:rFonts w:cstheme="minorHAnsi"/>
          <w:b/>
          <w:color w:val="1481AB" w:themeColor="accent1" w:themeShade="BF"/>
          <w:u w:val="single"/>
        </w:rPr>
        <w:t>-</w:t>
      </w:r>
      <w:r w:rsidR="008C4840" w:rsidRPr="0033643E">
        <w:rPr>
          <w:rFonts w:cstheme="minorHAnsi"/>
          <w:b/>
          <w:color w:val="1481AB" w:themeColor="accent1" w:themeShade="BF"/>
          <w:u w:val="single"/>
        </w:rPr>
        <w:t xml:space="preserve"> </w:t>
      </w:r>
      <w:r w:rsidRPr="0033643E">
        <w:rPr>
          <w:rFonts w:cstheme="minorHAnsi"/>
          <w:b/>
          <w:color w:val="1481AB" w:themeColor="accent1" w:themeShade="BF"/>
          <w:u w:val="single"/>
        </w:rPr>
        <w:t xml:space="preserve">2025 NAACCR </w:t>
      </w:r>
      <w:r w:rsidR="00921654" w:rsidRPr="0033643E">
        <w:rPr>
          <w:rFonts w:cstheme="minorHAnsi"/>
          <w:b/>
          <w:color w:val="1481AB" w:themeColor="accent1" w:themeShade="BF"/>
          <w:u w:val="single"/>
        </w:rPr>
        <w:t xml:space="preserve">Board </w:t>
      </w:r>
      <w:r w:rsidRPr="0033643E">
        <w:rPr>
          <w:rFonts w:cstheme="minorHAnsi"/>
          <w:b/>
          <w:color w:val="1481AB" w:themeColor="accent1" w:themeShade="BF"/>
          <w:u w:val="single"/>
        </w:rPr>
        <w:t xml:space="preserve">Liaisons </w:t>
      </w:r>
      <w:r w:rsidR="00921654" w:rsidRPr="0033643E">
        <w:rPr>
          <w:rFonts w:cstheme="minorHAnsi"/>
          <w:b/>
          <w:color w:val="1481AB" w:themeColor="accent1" w:themeShade="BF"/>
          <w:u w:val="single"/>
        </w:rPr>
        <w:t>and Chairs</w:t>
      </w:r>
    </w:p>
    <w:p w14:paraId="0BEFEA74" w14:textId="77777777" w:rsidR="00C96634" w:rsidRPr="00820C85" w:rsidRDefault="00C96634" w:rsidP="00CF00C4">
      <w:pPr>
        <w:spacing w:after="0" w:line="276" w:lineRule="auto"/>
        <w:rPr>
          <w:b/>
          <w:bCs/>
        </w:rPr>
      </w:pPr>
      <w:r w:rsidRPr="00820C85">
        <w:rPr>
          <w:b/>
          <w:bCs/>
          <w:color w:val="1481AB" w:themeColor="accent1" w:themeShade="BF"/>
        </w:rPr>
        <w:t>2024 – 2025 Liaisons</w:t>
      </w:r>
    </w:p>
    <w:p w14:paraId="75B60C3A" w14:textId="4D1F1580" w:rsidR="00C96634" w:rsidRPr="00C96634" w:rsidRDefault="00C96634" w:rsidP="00C96634">
      <w:pPr>
        <w:spacing w:line="276" w:lineRule="auto"/>
        <w:rPr>
          <w:b/>
          <w:bCs/>
          <w:color w:val="FF0000"/>
        </w:rPr>
      </w:pPr>
      <w:r w:rsidRPr="00C96634">
        <w:rPr>
          <w:b/>
          <w:bCs/>
          <w:color w:val="FF0000"/>
        </w:rPr>
        <w:t>Red indicates changes</w:t>
      </w:r>
    </w:p>
    <w:p w14:paraId="0E0223D5" w14:textId="77777777" w:rsidR="00C96634" w:rsidRDefault="00C96634" w:rsidP="00921654">
      <w:pPr>
        <w:spacing w:after="0" w:line="276" w:lineRule="auto"/>
        <w:rPr>
          <w:b/>
          <w:bCs/>
        </w:rPr>
      </w:pPr>
      <w:r>
        <w:rPr>
          <w:b/>
          <w:bCs/>
          <w:u w:val="single"/>
        </w:rPr>
        <w:t>Committee/Priority Area</w:t>
      </w:r>
      <w:r>
        <w:rPr>
          <w:b/>
          <w:bCs/>
        </w:rPr>
        <w:t xml:space="preserve">                                                          </w:t>
      </w:r>
      <w:r>
        <w:rPr>
          <w:b/>
          <w:bCs/>
          <w:u w:val="single"/>
        </w:rPr>
        <w:t>Liaison(s)</w:t>
      </w:r>
    </w:p>
    <w:p w14:paraId="032564FF" w14:textId="77777777" w:rsidR="00C96634" w:rsidRDefault="00C96634" w:rsidP="00921654">
      <w:pPr>
        <w:spacing w:after="0" w:line="276" w:lineRule="auto"/>
      </w:pPr>
      <w:r>
        <w:t>Standardization &amp; Registry Development                              Lori Koch and Joshua Mazuryk</w:t>
      </w:r>
    </w:p>
    <w:p w14:paraId="4CA02A1B" w14:textId="77777777" w:rsidR="00C96634" w:rsidRDefault="00C96634" w:rsidP="00921654">
      <w:pPr>
        <w:spacing w:after="0" w:line="276" w:lineRule="auto"/>
      </w:pPr>
      <w:r>
        <w:t>Research &amp; Data Use                                                                  Sarah Nash and Bozena Morawski</w:t>
      </w:r>
    </w:p>
    <w:p w14:paraId="377C32BD" w14:textId="0BA42472" w:rsidR="00C96634" w:rsidRDefault="00C96634" w:rsidP="00921654">
      <w:pPr>
        <w:spacing w:after="0" w:line="276" w:lineRule="auto"/>
      </w:pPr>
      <w:r>
        <w:t xml:space="preserve">Professional Development                                                        Lihua Liu and </w:t>
      </w:r>
      <w:r>
        <w:rPr>
          <w:color w:val="FF0000"/>
        </w:rPr>
        <w:t>Valerie Somma</w:t>
      </w:r>
    </w:p>
    <w:p w14:paraId="32B360D7" w14:textId="77777777" w:rsidR="00C96634" w:rsidRDefault="00C96634" w:rsidP="00921654">
      <w:pPr>
        <w:spacing w:after="0" w:line="276" w:lineRule="auto"/>
        <w:rPr>
          <w:b/>
          <w:bCs/>
        </w:rPr>
      </w:pPr>
      <w:r>
        <w:t xml:space="preserve">Strategic Planning and Alliances </w:t>
      </w:r>
      <w:r>
        <w:rPr>
          <w:b/>
          <w:bCs/>
        </w:rPr>
        <w:t xml:space="preserve">                                             </w:t>
      </w:r>
      <w:r>
        <w:t xml:space="preserve">Wendy Aldinger and </w:t>
      </w:r>
      <w:r>
        <w:rPr>
          <w:color w:val="FF0000"/>
        </w:rPr>
        <w:t>Eric Durbin</w:t>
      </w:r>
    </w:p>
    <w:p w14:paraId="2696EC54" w14:textId="77777777" w:rsidR="00C96634" w:rsidRDefault="00C96634" w:rsidP="00921654">
      <w:pPr>
        <w:spacing w:after="0" w:line="276" w:lineRule="auto"/>
      </w:pPr>
      <w:r>
        <w:t>Mid-Level Tactical Group                                                           Kevin Ward, Jenna Deniaud and Heather Stabinsky</w:t>
      </w:r>
    </w:p>
    <w:p w14:paraId="06F50C4A" w14:textId="77777777" w:rsidR="00C96634" w:rsidRDefault="00C96634" w:rsidP="00921654">
      <w:pPr>
        <w:spacing w:after="0" w:line="276" w:lineRule="auto"/>
      </w:pPr>
      <w:r>
        <w:t xml:space="preserve">High Level Strategic Group                                                        Wendy Aldinger and </w:t>
      </w:r>
      <w:r>
        <w:rPr>
          <w:color w:val="FF0000"/>
        </w:rPr>
        <w:t>Eric Durbin</w:t>
      </w:r>
    </w:p>
    <w:p w14:paraId="01E52816" w14:textId="77777777" w:rsidR="00C96634" w:rsidRDefault="00C96634" w:rsidP="00C96634">
      <w:pPr>
        <w:spacing w:line="276" w:lineRule="auto"/>
        <w:rPr>
          <w:b/>
          <w:bCs/>
        </w:rPr>
      </w:pPr>
    </w:p>
    <w:p w14:paraId="4F3F861E" w14:textId="77777777" w:rsidR="00C96634" w:rsidRDefault="00C96634" w:rsidP="00C96634">
      <w:pPr>
        <w:spacing w:line="276" w:lineRule="auto"/>
        <w:rPr>
          <w:b/>
          <w:bCs/>
        </w:rPr>
      </w:pPr>
    </w:p>
    <w:p w14:paraId="53091A98" w14:textId="77777777" w:rsidR="00C96634" w:rsidRDefault="00C96634" w:rsidP="00C96634">
      <w:pPr>
        <w:spacing w:line="276" w:lineRule="auto"/>
      </w:pPr>
      <w:r>
        <w:rPr>
          <w:b/>
          <w:bCs/>
        </w:rPr>
        <w:t xml:space="preserve">2024 – 2025 Steering Committee Chairs </w:t>
      </w:r>
    </w:p>
    <w:p w14:paraId="1F4E2711" w14:textId="77777777" w:rsidR="00C96634" w:rsidRDefault="00C96634" w:rsidP="00921654">
      <w:pPr>
        <w:spacing w:after="0" w:line="276" w:lineRule="auto"/>
        <w:rPr>
          <w:b/>
          <w:bCs/>
        </w:rPr>
      </w:pPr>
      <w:r>
        <w:rPr>
          <w:b/>
          <w:bCs/>
          <w:u w:val="single"/>
        </w:rPr>
        <w:t>Committee</w:t>
      </w:r>
      <w:r>
        <w:rPr>
          <w:b/>
          <w:bCs/>
        </w:rPr>
        <w:t xml:space="preserve">                                                                                    </w:t>
      </w:r>
      <w:r>
        <w:rPr>
          <w:b/>
          <w:bCs/>
          <w:u w:val="single"/>
        </w:rPr>
        <w:t>Chair(s)</w:t>
      </w:r>
    </w:p>
    <w:p w14:paraId="143D7598" w14:textId="77777777" w:rsidR="00C96634" w:rsidRDefault="00C96634" w:rsidP="00921654">
      <w:pPr>
        <w:spacing w:after="0" w:line="276" w:lineRule="auto"/>
      </w:pPr>
      <w:r>
        <w:t>Standardization and Registry Development                          Heather Stabinsky and Jenna Deniaud</w:t>
      </w:r>
    </w:p>
    <w:p w14:paraId="14D50776" w14:textId="77777777" w:rsidR="00C96634" w:rsidRDefault="00C96634" w:rsidP="00921654">
      <w:pPr>
        <w:spacing w:after="0" w:line="276" w:lineRule="auto"/>
      </w:pPr>
      <w:r>
        <w:t xml:space="preserve">Research and Data Use                                                              Jeff Dowden and Angela Meisner </w:t>
      </w:r>
    </w:p>
    <w:p w14:paraId="4B8BF908" w14:textId="28C804C9" w:rsidR="00C96634" w:rsidRDefault="00C96634" w:rsidP="00921654">
      <w:pPr>
        <w:spacing w:after="0" w:line="276" w:lineRule="auto"/>
      </w:pPr>
      <w:r>
        <w:t>Professional Development                                                        Andrea Sipin-Baliwas and Carrie Bateman</w:t>
      </w:r>
    </w:p>
    <w:p w14:paraId="53DD8677" w14:textId="77777777" w:rsidR="00C96634" w:rsidRDefault="00C96634" w:rsidP="00921654">
      <w:pPr>
        <w:spacing w:after="0" w:line="276" w:lineRule="auto"/>
        <w:rPr>
          <w:b/>
          <w:bCs/>
          <w:u w:val="single"/>
        </w:rPr>
      </w:pPr>
      <w:r>
        <w:t xml:space="preserve">Strategic Planning and Alliances                                              Randi Rycroft and </w:t>
      </w:r>
      <w:r>
        <w:rPr>
          <w:color w:val="FF0000"/>
        </w:rPr>
        <w:t>Monique Hernandez</w:t>
      </w:r>
    </w:p>
    <w:bookmarkEnd w:id="0"/>
    <w:bookmarkEnd w:id="3"/>
    <w:p w14:paraId="47BAB273" w14:textId="77777777" w:rsidR="00C96634" w:rsidRPr="00DF4B68" w:rsidRDefault="00C96634" w:rsidP="003C4F31">
      <w:pPr>
        <w:spacing w:after="0" w:line="276" w:lineRule="auto"/>
        <w:rPr>
          <w:rFonts w:cstheme="minorHAnsi"/>
          <w:bCs/>
        </w:rPr>
      </w:pPr>
    </w:p>
    <w:sectPr w:rsidR="00C96634" w:rsidRPr="00DF4B68" w:rsidSect="00B30323">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BD86D" w14:textId="77777777" w:rsidR="00435A62" w:rsidRDefault="00435A62" w:rsidP="00AC3353">
      <w:pPr>
        <w:spacing w:after="0" w:line="240" w:lineRule="auto"/>
      </w:pPr>
      <w:r>
        <w:separator/>
      </w:r>
    </w:p>
  </w:endnote>
  <w:endnote w:type="continuationSeparator" w:id="0">
    <w:p w14:paraId="6FF8FFDE" w14:textId="77777777" w:rsidR="00435A62" w:rsidRDefault="00435A62" w:rsidP="00AC3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9156F" w14:textId="77777777" w:rsidR="00435A62" w:rsidRDefault="00435A62" w:rsidP="00AC3353">
      <w:pPr>
        <w:spacing w:after="0" w:line="240" w:lineRule="auto"/>
      </w:pPr>
      <w:r>
        <w:separator/>
      </w:r>
    </w:p>
  </w:footnote>
  <w:footnote w:type="continuationSeparator" w:id="0">
    <w:p w14:paraId="2179108E" w14:textId="77777777" w:rsidR="00435A62" w:rsidRDefault="00435A62" w:rsidP="00AC3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8820"/>
      <w:gridCol w:w="1980"/>
    </w:tblGrid>
    <w:tr w:rsidR="00E01D0C" w14:paraId="23EEC6B9" w14:textId="77777777" w:rsidTr="00E01D0C">
      <w:trPr>
        <w:jc w:val="center"/>
      </w:trPr>
      <w:sdt>
        <w:sdtPr>
          <w:rPr>
            <w:caps/>
            <w:color w:val="FFFFFF" w:themeColor="background1"/>
            <w:sz w:val="14"/>
            <w:szCs w:val="14"/>
          </w:rPr>
          <w:alias w:val="Title"/>
          <w:tag w:val=""/>
          <w:id w:val="126446070"/>
          <w:placeholder>
            <w:docPart w:val="8F43FFC09E174C9C96D1CACC718E055F"/>
          </w:placeholder>
          <w:dataBinding w:prefixMappings="xmlns:ns0='http://purl.org/dc/elements/1.1/' xmlns:ns1='http://schemas.openxmlformats.org/package/2006/metadata/core-properties' " w:xpath="/ns1:coreProperties[1]/ns0:title[1]" w:storeItemID="{6C3C8BC8-F283-45AE-878A-BAB7291924A1}"/>
          <w:text/>
        </w:sdtPr>
        <w:sdtEndPr/>
        <w:sdtContent>
          <w:tc>
            <w:tcPr>
              <w:tcW w:w="8820" w:type="dxa"/>
              <w:shd w:val="clear" w:color="auto" w:fill="2683C6" w:themeFill="accent2"/>
              <w:vAlign w:val="center"/>
            </w:tcPr>
            <w:p w14:paraId="43608807" w14:textId="36B50568" w:rsidR="00E01D0C" w:rsidRDefault="003E6EA8" w:rsidP="00136980">
              <w:pPr>
                <w:pStyle w:val="Header"/>
                <w:tabs>
                  <w:tab w:val="clear" w:pos="4680"/>
                  <w:tab w:val="clear" w:pos="9360"/>
                </w:tabs>
                <w:rPr>
                  <w:caps/>
                  <w:color w:val="FFFFFF" w:themeColor="background1"/>
                  <w:sz w:val="18"/>
                  <w:szCs w:val="18"/>
                </w:rPr>
              </w:pPr>
              <w:r w:rsidRPr="00436209">
                <w:rPr>
                  <w:caps/>
                  <w:color w:val="FFFFFF" w:themeColor="background1"/>
                  <w:sz w:val="14"/>
                  <w:szCs w:val="14"/>
                </w:rPr>
                <w:t xml:space="preserve">NAACCR </w:t>
              </w:r>
              <w:r w:rsidR="00C577E7">
                <w:rPr>
                  <w:caps/>
                  <w:color w:val="FFFFFF" w:themeColor="background1"/>
                  <w:sz w:val="14"/>
                  <w:szCs w:val="14"/>
                </w:rPr>
                <w:t xml:space="preserve">IN-PERSON </w:t>
              </w:r>
              <w:r w:rsidRPr="00436209">
                <w:rPr>
                  <w:caps/>
                  <w:color w:val="FFFFFF" w:themeColor="background1"/>
                  <w:sz w:val="14"/>
                  <w:szCs w:val="14"/>
                </w:rPr>
                <w:t>BoArd</w:t>
              </w:r>
              <w:r>
                <w:rPr>
                  <w:caps/>
                  <w:color w:val="FFFFFF" w:themeColor="background1"/>
                  <w:sz w:val="14"/>
                  <w:szCs w:val="14"/>
                </w:rPr>
                <w:t xml:space="preserve"> of Directors Meeting</w:t>
              </w:r>
              <w:r w:rsidRPr="00436209">
                <w:rPr>
                  <w:caps/>
                  <w:color w:val="FFFFFF" w:themeColor="background1"/>
                  <w:sz w:val="14"/>
                  <w:szCs w:val="14"/>
                </w:rPr>
                <w:t xml:space="preserve"> </w:t>
              </w:r>
              <w:r>
                <w:rPr>
                  <w:caps/>
                  <w:color w:val="FFFFFF" w:themeColor="background1"/>
                  <w:sz w:val="14"/>
                  <w:szCs w:val="14"/>
                </w:rPr>
                <w:t xml:space="preserve">                                                                8</w:t>
              </w:r>
              <w:r w:rsidRPr="00436209">
                <w:rPr>
                  <w:caps/>
                  <w:color w:val="FFFFFF" w:themeColor="background1"/>
                  <w:sz w:val="14"/>
                  <w:szCs w:val="14"/>
                </w:rPr>
                <w:t xml:space="preserve">:00 </w:t>
              </w:r>
              <w:r>
                <w:rPr>
                  <w:caps/>
                  <w:color w:val="FFFFFF" w:themeColor="background1"/>
                  <w:sz w:val="14"/>
                  <w:szCs w:val="14"/>
                </w:rPr>
                <w:t>A</w:t>
              </w:r>
              <w:r w:rsidRPr="00436209">
                <w:rPr>
                  <w:caps/>
                  <w:color w:val="FFFFFF" w:themeColor="background1"/>
                  <w:sz w:val="14"/>
                  <w:szCs w:val="14"/>
                </w:rPr>
                <w:t xml:space="preserve">M – </w:t>
              </w:r>
              <w:r>
                <w:rPr>
                  <w:caps/>
                  <w:color w:val="FFFFFF" w:themeColor="background1"/>
                  <w:sz w:val="14"/>
                  <w:szCs w:val="14"/>
                </w:rPr>
                <w:t>5</w:t>
              </w:r>
              <w:r w:rsidRPr="00436209">
                <w:rPr>
                  <w:caps/>
                  <w:color w:val="FFFFFF" w:themeColor="background1"/>
                  <w:sz w:val="14"/>
                  <w:szCs w:val="14"/>
                </w:rPr>
                <w:t>:00 PM Eastern</w:t>
              </w:r>
            </w:p>
          </w:tc>
        </w:sdtContent>
      </w:sdt>
      <w:sdt>
        <w:sdtPr>
          <w:rPr>
            <w:caps/>
            <w:color w:val="FFFFFF" w:themeColor="background1"/>
            <w:sz w:val="18"/>
            <w:szCs w:val="18"/>
          </w:rPr>
          <w:alias w:val="Date"/>
          <w:tag w:val=""/>
          <w:id w:val="-1996566397"/>
          <w:placeholder>
            <w:docPart w:val="D2852C2EDA42485EB70F951C2AA6E4AA"/>
          </w:placeholder>
          <w:dataBinding w:prefixMappings="xmlns:ns0='http://schemas.microsoft.com/office/2006/coverPageProps' " w:xpath="/ns0:CoverPageProperties[1]/ns0:PublishDate[1]" w:storeItemID="{55AF091B-3C7A-41E3-B477-F2FDAA23CFDA}"/>
          <w:date w:fullDate="2024-06-24T00:00:00Z">
            <w:dateFormat w:val="MM/dd/yyyy"/>
            <w:lid w:val="en-US"/>
            <w:storeMappedDataAs w:val="dateTime"/>
            <w:calendar w:val="gregorian"/>
          </w:date>
        </w:sdtPr>
        <w:sdtEndPr/>
        <w:sdtContent>
          <w:tc>
            <w:tcPr>
              <w:tcW w:w="1980" w:type="dxa"/>
              <w:shd w:val="clear" w:color="auto" w:fill="2683C6" w:themeFill="accent2"/>
              <w:vAlign w:val="center"/>
            </w:tcPr>
            <w:p w14:paraId="694F57F8" w14:textId="7AB4B5CB" w:rsidR="00E01D0C" w:rsidRDefault="003E6EA8" w:rsidP="00FF1506">
              <w:pPr>
                <w:pStyle w:val="Header"/>
                <w:tabs>
                  <w:tab w:val="clear" w:pos="4680"/>
                  <w:tab w:val="clear" w:pos="9360"/>
                </w:tabs>
                <w:jc w:val="right"/>
                <w:rPr>
                  <w:caps/>
                  <w:color w:val="FFFFFF" w:themeColor="background1"/>
                  <w:sz w:val="18"/>
                  <w:szCs w:val="18"/>
                </w:rPr>
              </w:pPr>
              <w:r>
                <w:rPr>
                  <w:caps/>
                  <w:color w:val="FFFFFF" w:themeColor="background1"/>
                  <w:sz w:val="18"/>
                  <w:szCs w:val="18"/>
                </w:rPr>
                <w:t>06/24/2024</w:t>
              </w:r>
            </w:p>
          </w:tc>
        </w:sdtContent>
      </w:sdt>
    </w:tr>
    <w:tr w:rsidR="00E01D0C" w14:paraId="004869F1" w14:textId="77777777" w:rsidTr="00E01D0C">
      <w:trPr>
        <w:trHeight w:hRule="exact" w:val="115"/>
        <w:jc w:val="center"/>
      </w:trPr>
      <w:tc>
        <w:tcPr>
          <w:tcW w:w="8820" w:type="dxa"/>
          <w:shd w:val="clear" w:color="auto" w:fill="1CADE4" w:themeFill="accent1"/>
          <w:tcMar>
            <w:top w:w="0" w:type="dxa"/>
            <w:bottom w:w="0" w:type="dxa"/>
          </w:tcMar>
        </w:tcPr>
        <w:p w14:paraId="1A4A63D4" w14:textId="77777777" w:rsidR="00E01D0C" w:rsidRDefault="00E01D0C">
          <w:pPr>
            <w:pStyle w:val="Header"/>
            <w:tabs>
              <w:tab w:val="clear" w:pos="4680"/>
              <w:tab w:val="clear" w:pos="9360"/>
            </w:tabs>
            <w:rPr>
              <w:caps/>
              <w:color w:val="FFFFFF" w:themeColor="background1"/>
              <w:sz w:val="18"/>
              <w:szCs w:val="18"/>
            </w:rPr>
          </w:pPr>
        </w:p>
      </w:tc>
      <w:tc>
        <w:tcPr>
          <w:tcW w:w="1980" w:type="dxa"/>
          <w:shd w:val="clear" w:color="auto" w:fill="1CADE4" w:themeFill="accent1"/>
          <w:tcMar>
            <w:top w:w="0" w:type="dxa"/>
            <w:bottom w:w="0" w:type="dxa"/>
          </w:tcMar>
        </w:tcPr>
        <w:p w14:paraId="32E46D78" w14:textId="77777777" w:rsidR="00E01D0C" w:rsidRDefault="00E01D0C">
          <w:pPr>
            <w:pStyle w:val="Header"/>
            <w:tabs>
              <w:tab w:val="clear" w:pos="4680"/>
              <w:tab w:val="clear" w:pos="9360"/>
            </w:tabs>
            <w:rPr>
              <w:caps/>
              <w:color w:val="FFFFFF" w:themeColor="background1"/>
              <w:sz w:val="18"/>
              <w:szCs w:val="18"/>
            </w:rPr>
          </w:pPr>
        </w:p>
      </w:tc>
    </w:tr>
  </w:tbl>
  <w:p w14:paraId="7514F1C1" w14:textId="77777777" w:rsidR="00AC3353" w:rsidRDefault="00AC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51C6"/>
    <w:multiLevelType w:val="hybridMultilevel"/>
    <w:tmpl w:val="B4C8E99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FE1D63"/>
    <w:multiLevelType w:val="hybridMultilevel"/>
    <w:tmpl w:val="4956E0BE"/>
    <w:lvl w:ilvl="0" w:tplc="9A16D42E">
      <w:start w:val="1"/>
      <w:numFmt w:val="decimal"/>
      <w:lvlText w:val="%1."/>
      <w:lvlJc w:val="left"/>
      <w:pPr>
        <w:ind w:left="810" w:hanging="360"/>
      </w:pPr>
      <w:rPr>
        <w:rFonts w:hint="default"/>
        <w:b w:val="0"/>
        <w:color w:val="auto"/>
      </w:rPr>
    </w:lvl>
    <w:lvl w:ilvl="1" w:tplc="0409000B">
      <w:start w:val="1"/>
      <w:numFmt w:val="bullet"/>
      <w:lvlText w:val=""/>
      <w:lvlJc w:val="left"/>
      <w:pPr>
        <w:ind w:left="1440" w:hanging="360"/>
      </w:pPr>
      <w:rPr>
        <w:rFonts w:ascii="Wingdings" w:hAnsi="Wingdings"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194810"/>
    <w:multiLevelType w:val="hybridMultilevel"/>
    <w:tmpl w:val="A90A4E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09D42BE1"/>
    <w:multiLevelType w:val="hybridMultilevel"/>
    <w:tmpl w:val="898AF222"/>
    <w:lvl w:ilvl="0" w:tplc="FFFFFFFF">
      <w:start w:val="1"/>
      <w:numFmt w:val="decimal"/>
      <w:lvlText w:val="%1."/>
      <w:lvlJc w:val="left"/>
      <w:pPr>
        <w:ind w:left="810" w:hanging="360"/>
      </w:pPr>
      <w:rPr>
        <w:rFonts w:hint="default"/>
        <w:b w:val="0"/>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DC6D82"/>
    <w:multiLevelType w:val="hybridMultilevel"/>
    <w:tmpl w:val="A4107F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263409"/>
    <w:multiLevelType w:val="hybridMultilevel"/>
    <w:tmpl w:val="3424C196"/>
    <w:lvl w:ilvl="0" w:tplc="0409000B">
      <w:start w:val="1"/>
      <w:numFmt w:val="bullet"/>
      <w:lvlText w:val=""/>
      <w:lvlJc w:val="left"/>
      <w:pPr>
        <w:ind w:left="1530" w:hanging="360"/>
      </w:pPr>
      <w:rPr>
        <w:rFonts w:ascii="Wingdings" w:hAnsi="Wingdings" w:hint="default"/>
      </w:rPr>
    </w:lvl>
    <w:lvl w:ilvl="1" w:tplc="FFFFFFFF" w:tentative="1">
      <w:start w:val="1"/>
      <w:numFmt w:val="bullet"/>
      <w:lvlText w:val="o"/>
      <w:lvlJc w:val="left"/>
      <w:pPr>
        <w:ind w:left="2250" w:hanging="360"/>
      </w:pPr>
      <w:rPr>
        <w:rFonts w:ascii="Courier New" w:hAnsi="Courier New" w:cs="Courier New" w:hint="default"/>
      </w:rPr>
    </w:lvl>
    <w:lvl w:ilvl="2" w:tplc="FFFFFFFF" w:tentative="1">
      <w:start w:val="1"/>
      <w:numFmt w:val="bullet"/>
      <w:lvlText w:val=""/>
      <w:lvlJc w:val="left"/>
      <w:pPr>
        <w:ind w:left="2970" w:hanging="360"/>
      </w:pPr>
      <w:rPr>
        <w:rFonts w:ascii="Wingdings" w:hAnsi="Wingdings" w:hint="default"/>
      </w:rPr>
    </w:lvl>
    <w:lvl w:ilvl="3" w:tplc="FFFFFFFF" w:tentative="1">
      <w:start w:val="1"/>
      <w:numFmt w:val="bullet"/>
      <w:lvlText w:val=""/>
      <w:lvlJc w:val="left"/>
      <w:pPr>
        <w:ind w:left="3690" w:hanging="360"/>
      </w:pPr>
      <w:rPr>
        <w:rFonts w:ascii="Symbol" w:hAnsi="Symbol" w:hint="default"/>
      </w:rPr>
    </w:lvl>
    <w:lvl w:ilvl="4" w:tplc="FFFFFFFF" w:tentative="1">
      <w:start w:val="1"/>
      <w:numFmt w:val="bullet"/>
      <w:lvlText w:val="o"/>
      <w:lvlJc w:val="left"/>
      <w:pPr>
        <w:ind w:left="4410" w:hanging="360"/>
      </w:pPr>
      <w:rPr>
        <w:rFonts w:ascii="Courier New" w:hAnsi="Courier New" w:cs="Courier New" w:hint="default"/>
      </w:rPr>
    </w:lvl>
    <w:lvl w:ilvl="5" w:tplc="FFFFFFFF" w:tentative="1">
      <w:start w:val="1"/>
      <w:numFmt w:val="bullet"/>
      <w:lvlText w:val=""/>
      <w:lvlJc w:val="left"/>
      <w:pPr>
        <w:ind w:left="5130" w:hanging="360"/>
      </w:pPr>
      <w:rPr>
        <w:rFonts w:ascii="Wingdings" w:hAnsi="Wingdings" w:hint="default"/>
      </w:rPr>
    </w:lvl>
    <w:lvl w:ilvl="6" w:tplc="FFFFFFFF" w:tentative="1">
      <w:start w:val="1"/>
      <w:numFmt w:val="bullet"/>
      <w:lvlText w:val=""/>
      <w:lvlJc w:val="left"/>
      <w:pPr>
        <w:ind w:left="5850" w:hanging="360"/>
      </w:pPr>
      <w:rPr>
        <w:rFonts w:ascii="Symbol" w:hAnsi="Symbol" w:hint="default"/>
      </w:rPr>
    </w:lvl>
    <w:lvl w:ilvl="7" w:tplc="FFFFFFFF" w:tentative="1">
      <w:start w:val="1"/>
      <w:numFmt w:val="bullet"/>
      <w:lvlText w:val="o"/>
      <w:lvlJc w:val="left"/>
      <w:pPr>
        <w:ind w:left="6570" w:hanging="360"/>
      </w:pPr>
      <w:rPr>
        <w:rFonts w:ascii="Courier New" w:hAnsi="Courier New" w:cs="Courier New" w:hint="default"/>
      </w:rPr>
    </w:lvl>
    <w:lvl w:ilvl="8" w:tplc="FFFFFFFF" w:tentative="1">
      <w:start w:val="1"/>
      <w:numFmt w:val="bullet"/>
      <w:lvlText w:val=""/>
      <w:lvlJc w:val="left"/>
      <w:pPr>
        <w:ind w:left="7290" w:hanging="360"/>
      </w:pPr>
      <w:rPr>
        <w:rFonts w:ascii="Wingdings" w:hAnsi="Wingdings" w:hint="default"/>
      </w:rPr>
    </w:lvl>
  </w:abstractNum>
  <w:abstractNum w:abstractNumId="6" w15:restartNumberingAfterBreak="0">
    <w:nsid w:val="145F44DE"/>
    <w:multiLevelType w:val="hybridMultilevel"/>
    <w:tmpl w:val="A320932A"/>
    <w:lvl w:ilvl="0" w:tplc="3CCA845A">
      <w:start w:val="1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4DF6667"/>
    <w:multiLevelType w:val="hybridMultilevel"/>
    <w:tmpl w:val="57FE446E"/>
    <w:lvl w:ilvl="0" w:tplc="FFFFFFFF">
      <w:start w:val="1"/>
      <w:numFmt w:val="decimal"/>
      <w:lvlText w:val="%1."/>
      <w:lvlJc w:val="left"/>
      <w:pPr>
        <w:ind w:left="810" w:hanging="360"/>
      </w:pPr>
      <w:rPr>
        <w:rFonts w:hint="default"/>
        <w:b w:val="0"/>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E67852"/>
    <w:multiLevelType w:val="hybridMultilevel"/>
    <w:tmpl w:val="AAC00208"/>
    <w:lvl w:ilvl="0" w:tplc="FFFFFFFF">
      <w:start w:val="1"/>
      <w:numFmt w:val="decimal"/>
      <w:lvlText w:val="%1."/>
      <w:lvlJc w:val="left"/>
      <w:pPr>
        <w:ind w:left="810" w:hanging="360"/>
      </w:pPr>
      <w:rPr>
        <w:rFonts w:hint="default"/>
        <w:b w:val="0"/>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3E2854"/>
    <w:multiLevelType w:val="hybridMultilevel"/>
    <w:tmpl w:val="B63215C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1870492B"/>
    <w:multiLevelType w:val="hybridMultilevel"/>
    <w:tmpl w:val="7B169F72"/>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1DF626AC"/>
    <w:multiLevelType w:val="hybridMultilevel"/>
    <w:tmpl w:val="80D851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291E51"/>
    <w:multiLevelType w:val="hybridMultilevel"/>
    <w:tmpl w:val="4CE08054"/>
    <w:lvl w:ilvl="0" w:tplc="44EEAE2A">
      <w:start w:val="9"/>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2029F2"/>
    <w:multiLevelType w:val="hybridMultilevel"/>
    <w:tmpl w:val="BF8A87EA"/>
    <w:lvl w:ilvl="0" w:tplc="FFFFFFFF">
      <w:start w:val="1"/>
      <w:numFmt w:val="decimal"/>
      <w:lvlText w:val="%1."/>
      <w:lvlJc w:val="left"/>
      <w:pPr>
        <w:ind w:left="810" w:hanging="360"/>
      </w:pPr>
      <w:rPr>
        <w:rFonts w:hint="default"/>
        <w:b w:val="0"/>
      </w:rPr>
    </w:lvl>
    <w:lvl w:ilvl="1" w:tplc="FFFFFFFF">
      <w:start w:val="1"/>
      <w:numFmt w:val="bullet"/>
      <w:lvlText w:val=""/>
      <w:lvlJc w:val="left"/>
      <w:pPr>
        <w:ind w:left="1440" w:hanging="360"/>
      </w:pPr>
      <w:rPr>
        <w:rFonts w:ascii="Wingdings" w:hAnsi="Wingdings" w:hint="default"/>
      </w:rPr>
    </w:lvl>
    <w:lvl w:ilvl="2" w:tplc="04090005">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FD0B94"/>
    <w:multiLevelType w:val="hybridMultilevel"/>
    <w:tmpl w:val="11AAF56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2EB21A6C"/>
    <w:multiLevelType w:val="hybridMultilevel"/>
    <w:tmpl w:val="A140829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9D4C8E"/>
    <w:multiLevelType w:val="hybridMultilevel"/>
    <w:tmpl w:val="20DE638C"/>
    <w:lvl w:ilvl="0" w:tplc="60A06796">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BB3713"/>
    <w:multiLevelType w:val="hybridMultilevel"/>
    <w:tmpl w:val="3B9AEA40"/>
    <w:lvl w:ilvl="0" w:tplc="FFFFFFFF">
      <w:start w:val="1"/>
      <w:numFmt w:val="decimal"/>
      <w:lvlText w:val="%1."/>
      <w:lvlJc w:val="left"/>
      <w:pPr>
        <w:ind w:left="810" w:hanging="360"/>
      </w:pPr>
      <w:rPr>
        <w:rFonts w:hint="default"/>
        <w:b w:val="0"/>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5D1C5E"/>
    <w:multiLevelType w:val="hybridMultilevel"/>
    <w:tmpl w:val="3502F252"/>
    <w:lvl w:ilvl="0" w:tplc="FFFFFFFF">
      <w:start w:val="1"/>
      <w:numFmt w:val="decimal"/>
      <w:lvlText w:val="%1."/>
      <w:lvlJc w:val="left"/>
      <w:pPr>
        <w:ind w:left="810" w:hanging="360"/>
      </w:pPr>
      <w:rPr>
        <w:rFonts w:hint="default"/>
        <w:b w:val="0"/>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093B1A"/>
    <w:multiLevelType w:val="hybridMultilevel"/>
    <w:tmpl w:val="0F5204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0" w15:restartNumberingAfterBreak="0">
    <w:nsid w:val="437E69CE"/>
    <w:multiLevelType w:val="hybridMultilevel"/>
    <w:tmpl w:val="B97E9B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470F22"/>
    <w:multiLevelType w:val="hybridMultilevel"/>
    <w:tmpl w:val="97CE3092"/>
    <w:lvl w:ilvl="0" w:tplc="030EB2D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9A6B39"/>
    <w:multiLevelType w:val="hybridMultilevel"/>
    <w:tmpl w:val="B63215C0"/>
    <w:lvl w:ilvl="0" w:tplc="FFFFFFFF">
      <w:start w:val="1"/>
      <w:numFmt w:val="decimal"/>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3" w15:restartNumberingAfterBreak="0">
    <w:nsid w:val="499F12F0"/>
    <w:multiLevelType w:val="hybridMultilevel"/>
    <w:tmpl w:val="7EDE9252"/>
    <w:lvl w:ilvl="0" w:tplc="E40E8A2C">
      <w:start w:val="1"/>
      <w:numFmt w:val="decimal"/>
      <w:lvlText w:val="%1."/>
      <w:lvlJc w:val="left"/>
      <w:pPr>
        <w:ind w:left="810" w:hanging="360"/>
      </w:pPr>
      <w:rPr>
        <w:rFonts w:hint="default"/>
        <w:b/>
        <w:bCs w:val="0"/>
      </w:rPr>
    </w:lvl>
    <w:lvl w:ilvl="1" w:tplc="C2E6A510">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E612C"/>
    <w:multiLevelType w:val="hybridMultilevel"/>
    <w:tmpl w:val="240410AE"/>
    <w:lvl w:ilvl="0" w:tplc="56EE5850">
      <w:start w:val="1"/>
      <w:numFmt w:val="decimal"/>
      <w:lvlText w:val="%1."/>
      <w:lvlJc w:val="left"/>
      <w:pPr>
        <w:ind w:left="720" w:hanging="360"/>
      </w:pPr>
      <w:rPr>
        <w:rFonts w:hint="default"/>
        <w:b/>
        <w:bCs/>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F47B4"/>
    <w:multiLevelType w:val="hybridMultilevel"/>
    <w:tmpl w:val="80D85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6A67E0"/>
    <w:multiLevelType w:val="hybridMultilevel"/>
    <w:tmpl w:val="3502F252"/>
    <w:lvl w:ilvl="0" w:tplc="FFFFFFFF">
      <w:start w:val="1"/>
      <w:numFmt w:val="decimal"/>
      <w:lvlText w:val="%1."/>
      <w:lvlJc w:val="left"/>
      <w:pPr>
        <w:ind w:left="810" w:hanging="360"/>
      </w:pPr>
      <w:rPr>
        <w:rFonts w:hint="default"/>
        <w:b w:val="0"/>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406DF7"/>
    <w:multiLevelType w:val="hybridMultilevel"/>
    <w:tmpl w:val="3B9AEA40"/>
    <w:lvl w:ilvl="0" w:tplc="FFFFFFFF">
      <w:start w:val="1"/>
      <w:numFmt w:val="decimal"/>
      <w:lvlText w:val="%1."/>
      <w:lvlJc w:val="left"/>
      <w:pPr>
        <w:ind w:left="810" w:hanging="360"/>
      </w:pPr>
      <w:rPr>
        <w:rFonts w:hint="default"/>
        <w:b w:val="0"/>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59385E"/>
    <w:multiLevelType w:val="hybridMultilevel"/>
    <w:tmpl w:val="80FE12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CA5BA0"/>
    <w:multiLevelType w:val="hybridMultilevel"/>
    <w:tmpl w:val="AD1465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D80AD5"/>
    <w:multiLevelType w:val="hybridMultilevel"/>
    <w:tmpl w:val="1DC43A34"/>
    <w:lvl w:ilvl="0" w:tplc="321CB948">
      <w:start w:val="1"/>
      <w:numFmt w:val="decimal"/>
      <w:lvlText w:val="%1."/>
      <w:lvlJc w:val="left"/>
      <w:pPr>
        <w:ind w:left="810" w:hanging="360"/>
      </w:pPr>
      <w:rPr>
        <w:rFonts w:hint="default"/>
        <w:b/>
        <w:bCs w:val="0"/>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4F3E8C"/>
    <w:multiLevelType w:val="hybridMultilevel"/>
    <w:tmpl w:val="6638FC50"/>
    <w:lvl w:ilvl="0" w:tplc="030EB2D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31D59"/>
    <w:multiLevelType w:val="hybridMultilevel"/>
    <w:tmpl w:val="3502F252"/>
    <w:lvl w:ilvl="0" w:tplc="FFFFFFFF">
      <w:start w:val="1"/>
      <w:numFmt w:val="decimal"/>
      <w:lvlText w:val="%1."/>
      <w:lvlJc w:val="left"/>
      <w:pPr>
        <w:ind w:left="810" w:hanging="360"/>
      </w:pPr>
      <w:rPr>
        <w:rFonts w:hint="default"/>
        <w:b w:val="0"/>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097B08"/>
    <w:multiLevelType w:val="hybridMultilevel"/>
    <w:tmpl w:val="8CBC9E28"/>
    <w:lvl w:ilvl="0" w:tplc="030EB2D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B2D70"/>
    <w:multiLevelType w:val="hybridMultilevel"/>
    <w:tmpl w:val="DAB27CEE"/>
    <w:lvl w:ilvl="0" w:tplc="0409000B">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D46959"/>
    <w:multiLevelType w:val="hybridMultilevel"/>
    <w:tmpl w:val="7DE2D2B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6C5C48C9"/>
    <w:multiLevelType w:val="hybridMultilevel"/>
    <w:tmpl w:val="123287E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24B7437"/>
    <w:multiLevelType w:val="hybridMultilevel"/>
    <w:tmpl w:val="424CCCC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15:restartNumberingAfterBreak="0">
    <w:nsid w:val="73414255"/>
    <w:multiLevelType w:val="hybridMultilevel"/>
    <w:tmpl w:val="2544190E"/>
    <w:lvl w:ilvl="0" w:tplc="BC6CEC22">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102C91"/>
    <w:multiLevelType w:val="hybridMultilevel"/>
    <w:tmpl w:val="F6DC14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9929CC"/>
    <w:multiLevelType w:val="hybridMultilevel"/>
    <w:tmpl w:val="5F4A31A6"/>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15:restartNumberingAfterBreak="0">
    <w:nsid w:val="7D836AD3"/>
    <w:multiLevelType w:val="hybridMultilevel"/>
    <w:tmpl w:val="54B2ACDC"/>
    <w:lvl w:ilvl="0" w:tplc="FFFFFFFF">
      <w:start w:val="1"/>
      <w:numFmt w:val="decimal"/>
      <w:lvlText w:val="%1."/>
      <w:lvlJc w:val="left"/>
      <w:pPr>
        <w:ind w:left="810" w:hanging="360"/>
      </w:pPr>
      <w:rPr>
        <w:rFonts w:hint="default"/>
        <w:b w:val="0"/>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4094295">
    <w:abstractNumId w:val="1"/>
  </w:num>
  <w:num w:numId="2" w16cid:durableId="1680505427">
    <w:abstractNumId w:val="34"/>
  </w:num>
  <w:num w:numId="3" w16cid:durableId="173421009">
    <w:abstractNumId w:val="16"/>
  </w:num>
  <w:num w:numId="4" w16cid:durableId="2125031557">
    <w:abstractNumId w:val="40"/>
  </w:num>
  <w:num w:numId="5" w16cid:durableId="1051883180">
    <w:abstractNumId w:val="23"/>
  </w:num>
  <w:num w:numId="6" w16cid:durableId="424957482">
    <w:abstractNumId w:val="3"/>
  </w:num>
  <w:num w:numId="7" w16cid:durableId="1031951707">
    <w:abstractNumId w:val="24"/>
  </w:num>
  <w:num w:numId="8" w16cid:durableId="613443053">
    <w:abstractNumId w:val="35"/>
  </w:num>
  <w:num w:numId="9" w16cid:durableId="9530670">
    <w:abstractNumId w:val="2"/>
  </w:num>
  <w:num w:numId="10" w16cid:durableId="2132672866">
    <w:abstractNumId w:val="5"/>
  </w:num>
  <w:num w:numId="11" w16cid:durableId="1982073220">
    <w:abstractNumId w:val="41"/>
  </w:num>
  <w:num w:numId="12" w16cid:durableId="1572348467">
    <w:abstractNumId w:val="20"/>
  </w:num>
  <w:num w:numId="13" w16cid:durableId="174268594">
    <w:abstractNumId w:val="32"/>
  </w:num>
  <w:num w:numId="14" w16cid:durableId="1078985419">
    <w:abstractNumId w:val="28"/>
  </w:num>
  <w:num w:numId="15" w16cid:durableId="874074452">
    <w:abstractNumId w:val="29"/>
  </w:num>
  <w:num w:numId="16" w16cid:durableId="983201721">
    <w:abstractNumId w:val="26"/>
  </w:num>
  <w:num w:numId="17" w16cid:durableId="388653707">
    <w:abstractNumId w:val="18"/>
  </w:num>
  <w:num w:numId="18" w16cid:durableId="1062680382">
    <w:abstractNumId w:val="19"/>
  </w:num>
  <w:num w:numId="19" w16cid:durableId="934485036">
    <w:abstractNumId w:val="27"/>
  </w:num>
  <w:num w:numId="20" w16cid:durableId="882210607">
    <w:abstractNumId w:val="37"/>
  </w:num>
  <w:num w:numId="21" w16cid:durableId="468019464">
    <w:abstractNumId w:val="10"/>
  </w:num>
  <w:num w:numId="22" w16cid:durableId="2001887230">
    <w:abstractNumId w:val="36"/>
  </w:num>
  <w:num w:numId="23" w16cid:durableId="535388332">
    <w:abstractNumId w:val="39"/>
  </w:num>
  <w:num w:numId="24" w16cid:durableId="263730058">
    <w:abstractNumId w:val="17"/>
  </w:num>
  <w:num w:numId="25" w16cid:durableId="651525178">
    <w:abstractNumId w:val="0"/>
  </w:num>
  <w:num w:numId="26" w16cid:durableId="164051565">
    <w:abstractNumId w:val="14"/>
  </w:num>
  <w:num w:numId="27" w16cid:durableId="796214708">
    <w:abstractNumId w:val="8"/>
  </w:num>
  <w:num w:numId="28" w16cid:durableId="1081755514">
    <w:abstractNumId w:val="25"/>
  </w:num>
  <w:num w:numId="29" w16cid:durableId="1560819831">
    <w:abstractNumId w:val="11"/>
  </w:num>
  <w:num w:numId="30" w16cid:durableId="1033379532">
    <w:abstractNumId w:val="15"/>
  </w:num>
  <w:num w:numId="31" w16cid:durableId="623653073">
    <w:abstractNumId w:val="38"/>
  </w:num>
  <w:num w:numId="32" w16cid:durableId="904341339">
    <w:abstractNumId w:val="6"/>
  </w:num>
  <w:num w:numId="33" w16cid:durableId="2018846226">
    <w:abstractNumId w:val="21"/>
  </w:num>
  <w:num w:numId="34" w16cid:durableId="3673921">
    <w:abstractNumId w:val="33"/>
  </w:num>
  <w:num w:numId="35" w16cid:durableId="135607211">
    <w:abstractNumId w:val="31"/>
  </w:num>
  <w:num w:numId="36" w16cid:durableId="1286305926">
    <w:abstractNumId w:val="4"/>
  </w:num>
  <w:num w:numId="37" w16cid:durableId="145631828">
    <w:abstractNumId w:val="12"/>
  </w:num>
  <w:num w:numId="38" w16cid:durableId="1252004950">
    <w:abstractNumId w:val="7"/>
  </w:num>
  <w:num w:numId="39" w16cid:durableId="1040861436">
    <w:abstractNumId w:val="30"/>
  </w:num>
  <w:num w:numId="40" w16cid:durableId="74673813">
    <w:abstractNumId w:val="9"/>
  </w:num>
  <w:num w:numId="41" w16cid:durableId="928779790">
    <w:abstractNumId w:val="22"/>
  </w:num>
  <w:num w:numId="42" w16cid:durableId="142260012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323"/>
    <w:rsid w:val="00001A95"/>
    <w:rsid w:val="00002263"/>
    <w:rsid w:val="000048F8"/>
    <w:rsid w:val="0000560A"/>
    <w:rsid w:val="00006F67"/>
    <w:rsid w:val="0000720E"/>
    <w:rsid w:val="00010367"/>
    <w:rsid w:val="0001262E"/>
    <w:rsid w:val="0001568D"/>
    <w:rsid w:val="00016484"/>
    <w:rsid w:val="000177B7"/>
    <w:rsid w:val="000233FE"/>
    <w:rsid w:val="000311E6"/>
    <w:rsid w:val="00031FC7"/>
    <w:rsid w:val="0003299B"/>
    <w:rsid w:val="00036E5A"/>
    <w:rsid w:val="00037BE0"/>
    <w:rsid w:val="00040D82"/>
    <w:rsid w:val="00042548"/>
    <w:rsid w:val="00042ACF"/>
    <w:rsid w:val="00045937"/>
    <w:rsid w:val="000469A1"/>
    <w:rsid w:val="00047231"/>
    <w:rsid w:val="00053392"/>
    <w:rsid w:val="00055E50"/>
    <w:rsid w:val="000574B7"/>
    <w:rsid w:val="00061FF3"/>
    <w:rsid w:val="0006496C"/>
    <w:rsid w:val="00064A02"/>
    <w:rsid w:val="00067EA2"/>
    <w:rsid w:val="000803D5"/>
    <w:rsid w:val="00082D5A"/>
    <w:rsid w:val="00084198"/>
    <w:rsid w:val="00087982"/>
    <w:rsid w:val="00087AA6"/>
    <w:rsid w:val="00087BFB"/>
    <w:rsid w:val="00087E63"/>
    <w:rsid w:val="000937C0"/>
    <w:rsid w:val="00093AC0"/>
    <w:rsid w:val="000959C0"/>
    <w:rsid w:val="00096EED"/>
    <w:rsid w:val="00097FC2"/>
    <w:rsid w:val="000A2B22"/>
    <w:rsid w:val="000A4A04"/>
    <w:rsid w:val="000A607F"/>
    <w:rsid w:val="000B15F4"/>
    <w:rsid w:val="000B1DBE"/>
    <w:rsid w:val="000B5C22"/>
    <w:rsid w:val="000B5C7C"/>
    <w:rsid w:val="000C0075"/>
    <w:rsid w:val="000C119B"/>
    <w:rsid w:val="000C23A3"/>
    <w:rsid w:val="000C32F2"/>
    <w:rsid w:val="000C50A1"/>
    <w:rsid w:val="000C61E9"/>
    <w:rsid w:val="000D1B05"/>
    <w:rsid w:val="000D1D42"/>
    <w:rsid w:val="000D3B44"/>
    <w:rsid w:val="000D40A9"/>
    <w:rsid w:val="000D4384"/>
    <w:rsid w:val="000D5AE6"/>
    <w:rsid w:val="000D5D02"/>
    <w:rsid w:val="000D773F"/>
    <w:rsid w:val="000E04F6"/>
    <w:rsid w:val="000E0C6E"/>
    <w:rsid w:val="000E64EC"/>
    <w:rsid w:val="000E74A8"/>
    <w:rsid w:val="000F5238"/>
    <w:rsid w:val="000F636B"/>
    <w:rsid w:val="000F655C"/>
    <w:rsid w:val="00102540"/>
    <w:rsid w:val="00102AFB"/>
    <w:rsid w:val="00103579"/>
    <w:rsid w:val="00103E8D"/>
    <w:rsid w:val="001064CC"/>
    <w:rsid w:val="001100C1"/>
    <w:rsid w:val="00111635"/>
    <w:rsid w:val="00113EF3"/>
    <w:rsid w:val="00114C5D"/>
    <w:rsid w:val="001163DB"/>
    <w:rsid w:val="0011661B"/>
    <w:rsid w:val="00116910"/>
    <w:rsid w:val="00116AB8"/>
    <w:rsid w:val="00116B25"/>
    <w:rsid w:val="00116D1E"/>
    <w:rsid w:val="00117005"/>
    <w:rsid w:val="00117AB6"/>
    <w:rsid w:val="00127CF3"/>
    <w:rsid w:val="00132367"/>
    <w:rsid w:val="001355D9"/>
    <w:rsid w:val="00136980"/>
    <w:rsid w:val="00145E76"/>
    <w:rsid w:val="0014770F"/>
    <w:rsid w:val="001478B7"/>
    <w:rsid w:val="00152D95"/>
    <w:rsid w:val="00155FDC"/>
    <w:rsid w:val="001579A0"/>
    <w:rsid w:val="00161FA8"/>
    <w:rsid w:val="00165E81"/>
    <w:rsid w:val="00171CD4"/>
    <w:rsid w:val="00173CDA"/>
    <w:rsid w:val="00173D38"/>
    <w:rsid w:val="00176FC7"/>
    <w:rsid w:val="0017741A"/>
    <w:rsid w:val="00181EED"/>
    <w:rsid w:val="00184801"/>
    <w:rsid w:val="00190101"/>
    <w:rsid w:val="00190E29"/>
    <w:rsid w:val="00193D9E"/>
    <w:rsid w:val="0019450B"/>
    <w:rsid w:val="00196239"/>
    <w:rsid w:val="00197828"/>
    <w:rsid w:val="00197C84"/>
    <w:rsid w:val="001A2899"/>
    <w:rsid w:val="001A3528"/>
    <w:rsid w:val="001A3694"/>
    <w:rsid w:val="001A37DE"/>
    <w:rsid w:val="001A4ED0"/>
    <w:rsid w:val="001A6CC2"/>
    <w:rsid w:val="001A781B"/>
    <w:rsid w:val="001B00F9"/>
    <w:rsid w:val="001B12E1"/>
    <w:rsid w:val="001B14BA"/>
    <w:rsid w:val="001B1C8A"/>
    <w:rsid w:val="001B35D4"/>
    <w:rsid w:val="001B4811"/>
    <w:rsid w:val="001B5BBC"/>
    <w:rsid w:val="001B683A"/>
    <w:rsid w:val="001B6DCC"/>
    <w:rsid w:val="001C1D32"/>
    <w:rsid w:val="001C41EB"/>
    <w:rsid w:val="001C4B38"/>
    <w:rsid w:val="001D01EC"/>
    <w:rsid w:val="001D2735"/>
    <w:rsid w:val="001D5256"/>
    <w:rsid w:val="001D52A9"/>
    <w:rsid w:val="001D6F19"/>
    <w:rsid w:val="001D7068"/>
    <w:rsid w:val="001E0808"/>
    <w:rsid w:val="001E361E"/>
    <w:rsid w:val="001E5BCC"/>
    <w:rsid w:val="001E62EF"/>
    <w:rsid w:val="001F1353"/>
    <w:rsid w:val="001F1EBD"/>
    <w:rsid w:val="001F287C"/>
    <w:rsid w:val="001F3745"/>
    <w:rsid w:val="001F3A16"/>
    <w:rsid w:val="001F4F46"/>
    <w:rsid w:val="001F71CA"/>
    <w:rsid w:val="001F79C4"/>
    <w:rsid w:val="0020101D"/>
    <w:rsid w:val="00201127"/>
    <w:rsid w:val="00201CB4"/>
    <w:rsid w:val="00204908"/>
    <w:rsid w:val="00205673"/>
    <w:rsid w:val="0020597E"/>
    <w:rsid w:val="00205C71"/>
    <w:rsid w:val="00213574"/>
    <w:rsid w:val="00213CD7"/>
    <w:rsid w:val="00215779"/>
    <w:rsid w:val="002203A0"/>
    <w:rsid w:val="00221916"/>
    <w:rsid w:val="00223C03"/>
    <w:rsid w:val="0022499B"/>
    <w:rsid w:val="00230F84"/>
    <w:rsid w:val="00232B10"/>
    <w:rsid w:val="002342D1"/>
    <w:rsid w:val="00240B24"/>
    <w:rsid w:val="00241D40"/>
    <w:rsid w:val="00243E74"/>
    <w:rsid w:val="00244CA0"/>
    <w:rsid w:val="00246213"/>
    <w:rsid w:val="00246A5D"/>
    <w:rsid w:val="0025057A"/>
    <w:rsid w:val="00251A81"/>
    <w:rsid w:val="00252B2F"/>
    <w:rsid w:val="00255644"/>
    <w:rsid w:val="00261B03"/>
    <w:rsid w:val="00266D26"/>
    <w:rsid w:val="00270334"/>
    <w:rsid w:val="002714A6"/>
    <w:rsid w:val="00272944"/>
    <w:rsid w:val="00274329"/>
    <w:rsid w:val="00277D07"/>
    <w:rsid w:val="00280A6B"/>
    <w:rsid w:val="00282117"/>
    <w:rsid w:val="00291FC3"/>
    <w:rsid w:val="00293E61"/>
    <w:rsid w:val="00294726"/>
    <w:rsid w:val="0029542E"/>
    <w:rsid w:val="00295C0E"/>
    <w:rsid w:val="00297525"/>
    <w:rsid w:val="002A277F"/>
    <w:rsid w:val="002A36E8"/>
    <w:rsid w:val="002A51A3"/>
    <w:rsid w:val="002A60F3"/>
    <w:rsid w:val="002A6A62"/>
    <w:rsid w:val="002A78DC"/>
    <w:rsid w:val="002A7A00"/>
    <w:rsid w:val="002B055A"/>
    <w:rsid w:val="002B0741"/>
    <w:rsid w:val="002B29EA"/>
    <w:rsid w:val="002B77C2"/>
    <w:rsid w:val="002C01C7"/>
    <w:rsid w:val="002C0435"/>
    <w:rsid w:val="002C19CE"/>
    <w:rsid w:val="002C6341"/>
    <w:rsid w:val="002D0C5C"/>
    <w:rsid w:val="002E2DC3"/>
    <w:rsid w:val="002E4D69"/>
    <w:rsid w:val="002E5398"/>
    <w:rsid w:val="002E6429"/>
    <w:rsid w:val="002E7EF7"/>
    <w:rsid w:val="002F5EF2"/>
    <w:rsid w:val="00301167"/>
    <w:rsid w:val="00304D42"/>
    <w:rsid w:val="0030741D"/>
    <w:rsid w:val="00307CC9"/>
    <w:rsid w:val="0031382B"/>
    <w:rsid w:val="00314FB1"/>
    <w:rsid w:val="00315DA4"/>
    <w:rsid w:val="003178D8"/>
    <w:rsid w:val="00320213"/>
    <w:rsid w:val="00320F6E"/>
    <w:rsid w:val="0032309B"/>
    <w:rsid w:val="00323B04"/>
    <w:rsid w:val="00325A27"/>
    <w:rsid w:val="00327D28"/>
    <w:rsid w:val="00327D32"/>
    <w:rsid w:val="003311B7"/>
    <w:rsid w:val="00331CBE"/>
    <w:rsid w:val="0033643E"/>
    <w:rsid w:val="00343C51"/>
    <w:rsid w:val="00345A37"/>
    <w:rsid w:val="00346BF2"/>
    <w:rsid w:val="00347560"/>
    <w:rsid w:val="00350B33"/>
    <w:rsid w:val="00354536"/>
    <w:rsid w:val="00357121"/>
    <w:rsid w:val="00357680"/>
    <w:rsid w:val="00362041"/>
    <w:rsid w:val="00362F20"/>
    <w:rsid w:val="003663D8"/>
    <w:rsid w:val="00370C52"/>
    <w:rsid w:val="00372B4C"/>
    <w:rsid w:val="00376E76"/>
    <w:rsid w:val="00382FF8"/>
    <w:rsid w:val="00385412"/>
    <w:rsid w:val="003861F8"/>
    <w:rsid w:val="00386989"/>
    <w:rsid w:val="00386B68"/>
    <w:rsid w:val="00387738"/>
    <w:rsid w:val="00391058"/>
    <w:rsid w:val="003971DB"/>
    <w:rsid w:val="00397881"/>
    <w:rsid w:val="00397FFD"/>
    <w:rsid w:val="003A07A6"/>
    <w:rsid w:val="003A1B7C"/>
    <w:rsid w:val="003A5814"/>
    <w:rsid w:val="003B27B5"/>
    <w:rsid w:val="003B4084"/>
    <w:rsid w:val="003B443A"/>
    <w:rsid w:val="003B5730"/>
    <w:rsid w:val="003C09B1"/>
    <w:rsid w:val="003C38E1"/>
    <w:rsid w:val="003C4F31"/>
    <w:rsid w:val="003C6AAB"/>
    <w:rsid w:val="003D2432"/>
    <w:rsid w:val="003D34FC"/>
    <w:rsid w:val="003D66EF"/>
    <w:rsid w:val="003E0CCE"/>
    <w:rsid w:val="003E4F68"/>
    <w:rsid w:val="003E532B"/>
    <w:rsid w:val="003E66AA"/>
    <w:rsid w:val="003E6EA8"/>
    <w:rsid w:val="003F164E"/>
    <w:rsid w:val="003F2C0D"/>
    <w:rsid w:val="003F7E3D"/>
    <w:rsid w:val="004009CE"/>
    <w:rsid w:val="0040236E"/>
    <w:rsid w:val="00404584"/>
    <w:rsid w:val="00405A98"/>
    <w:rsid w:val="00406802"/>
    <w:rsid w:val="0040767C"/>
    <w:rsid w:val="00411240"/>
    <w:rsid w:val="00412653"/>
    <w:rsid w:val="00413DCF"/>
    <w:rsid w:val="00414BDE"/>
    <w:rsid w:val="004250F7"/>
    <w:rsid w:val="00430043"/>
    <w:rsid w:val="00430B7B"/>
    <w:rsid w:val="0043488A"/>
    <w:rsid w:val="004357F4"/>
    <w:rsid w:val="00435A62"/>
    <w:rsid w:val="00436209"/>
    <w:rsid w:val="00445FA6"/>
    <w:rsid w:val="00446AFA"/>
    <w:rsid w:val="00450D80"/>
    <w:rsid w:val="00453CC1"/>
    <w:rsid w:val="00460BA6"/>
    <w:rsid w:val="0046126C"/>
    <w:rsid w:val="00462B13"/>
    <w:rsid w:val="004640E6"/>
    <w:rsid w:val="00465658"/>
    <w:rsid w:val="0046726D"/>
    <w:rsid w:val="00467E8A"/>
    <w:rsid w:val="0047101F"/>
    <w:rsid w:val="0047221E"/>
    <w:rsid w:val="004776B6"/>
    <w:rsid w:val="004810D8"/>
    <w:rsid w:val="00484E94"/>
    <w:rsid w:val="004851A6"/>
    <w:rsid w:val="0048582B"/>
    <w:rsid w:val="004863AD"/>
    <w:rsid w:val="00493EF9"/>
    <w:rsid w:val="0049512F"/>
    <w:rsid w:val="00495712"/>
    <w:rsid w:val="00495741"/>
    <w:rsid w:val="004A0121"/>
    <w:rsid w:val="004A1152"/>
    <w:rsid w:val="004A2C38"/>
    <w:rsid w:val="004A4BEF"/>
    <w:rsid w:val="004A5DF1"/>
    <w:rsid w:val="004B6989"/>
    <w:rsid w:val="004B706B"/>
    <w:rsid w:val="004C1C2F"/>
    <w:rsid w:val="004C2290"/>
    <w:rsid w:val="004C27C8"/>
    <w:rsid w:val="004C625A"/>
    <w:rsid w:val="004C717B"/>
    <w:rsid w:val="004C74C2"/>
    <w:rsid w:val="004D1420"/>
    <w:rsid w:val="004D185C"/>
    <w:rsid w:val="004D248E"/>
    <w:rsid w:val="004D2F1B"/>
    <w:rsid w:val="004D632A"/>
    <w:rsid w:val="004E2B56"/>
    <w:rsid w:val="004E4580"/>
    <w:rsid w:val="004E6B02"/>
    <w:rsid w:val="004F026E"/>
    <w:rsid w:val="004F0EDF"/>
    <w:rsid w:val="004F11E6"/>
    <w:rsid w:val="004F2A90"/>
    <w:rsid w:val="004F5567"/>
    <w:rsid w:val="004F7A88"/>
    <w:rsid w:val="0050003F"/>
    <w:rsid w:val="00501AA4"/>
    <w:rsid w:val="00501AB6"/>
    <w:rsid w:val="005033DB"/>
    <w:rsid w:val="00506071"/>
    <w:rsid w:val="0050669D"/>
    <w:rsid w:val="00507426"/>
    <w:rsid w:val="00507A50"/>
    <w:rsid w:val="005116E2"/>
    <w:rsid w:val="005125DE"/>
    <w:rsid w:val="0051297E"/>
    <w:rsid w:val="00513108"/>
    <w:rsid w:val="00514792"/>
    <w:rsid w:val="0051725B"/>
    <w:rsid w:val="005214D0"/>
    <w:rsid w:val="005216D7"/>
    <w:rsid w:val="005230A4"/>
    <w:rsid w:val="0052672E"/>
    <w:rsid w:val="00527044"/>
    <w:rsid w:val="00527728"/>
    <w:rsid w:val="00532C28"/>
    <w:rsid w:val="005333E9"/>
    <w:rsid w:val="00535FC2"/>
    <w:rsid w:val="005427A6"/>
    <w:rsid w:val="00542BDF"/>
    <w:rsid w:val="005445AE"/>
    <w:rsid w:val="0054633E"/>
    <w:rsid w:val="0055033E"/>
    <w:rsid w:val="005503D8"/>
    <w:rsid w:val="0055052E"/>
    <w:rsid w:val="00551CD2"/>
    <w:rsid w:val="00552523"/>
    <w:rsid w:val="00556453"/>
    <w:rsid w:val="00557800"/>
    <w:rsid w:val="00557BDB"/>
    <w:rsid w:val="00564A2F"/>
    <w:rsid w:val="00571656"/>
    <w:rsid w:val="0057192D"/>
    <w:rsid w:val="0057738F"/>
    <w:rsid w:val="00591451"/>
    <w:rsid w:val="00594D40"/>
    <w:rsid w:val="00594EFB"/>
    <w:rsid w:val="00595BCA"/>
    <w:rsid w:val="005A2BC9"/>
    <w:rsid w:val="005A4E1D"/>
    <w:rsid w:val="005A6935"/>
    <w:rsid w:val="005A78AC"/>
    <w:rsid w:val="005A7B27"/>
    <w:rsid w:val="005A7D14"/>
    <w:rsid w:val="005B0DEE"/>
    <w:rsid w:val="005B12A5"/>
    <w:rsid w:val="005B32FE"/>
    <w:rsid w:val="005B501A"/>
    <w:rsid w:val="005C13FE"/>
    <w:rsid w:val="005C5B2D"/>
    <w:rsid w:val="005C6525"/>
    <w:rsid w:val="005C7967"/>
    <w:rsid w:val="005C7EFE"/>
    <w:rsid w:val="005D118B"/>
    <w:rsid w:val="005D4BA9"/>
    <w:rsid w:val="005D4CE1"/>
    <w:rsid w:val="005D4E54"/>
    <w:rsid w:val="005D63DE"/>
    <w:rsid w:val="005E28D2"/>
    <w:rsid w:val="005E55B0"/>
    <w:rsid w:val="005E76A7"/>
    <w:rsid w:val="005F05D6"/>
    <w:rsid w:val="005F2FF5"/>
    <w:rsid w:val="005F3832"/>
    <w:rsid w:val="005F4207"/>
    <w:rsid w:val="005F442B"/>
    <w:rsid w:val="005F4888"/>
    <w:rsid w:val="005F4891"/>
    <w:rsid w:val="006013A9"/>
    <w:rsid w:val="00603FEF"/>
    <w:rsid w:val="00604D52"/>
    <w:rsid w:val="00606644"/>
    <w:rsid w:val="006108C7"/>
    <w:rsid w:val="00611AB1"/>
    <w:rsid w:val="00611B8B"/>
    <w:rsid w:val="00614F2D"/>
    <w:rsid w:val="0061716C"/>
    <w:rsid w:val="006229BE"/>
    <w:rsid w:val="0062374C"/>
    <w:rsid w:val="00623E28"/>
    <w:rsid w:val="00624522"/>
    <w:rsid w:val="006248D5"/>
    <w:rsid w:val="006414AE"/>
    <w:rsid w:val="006441B8"/>
    <w:rsid w:val="00644668"/>
    <w:rsid w:val="00645D4C"/>
    <w:rsid w:val="00647E81"/>
    <w:rsid w:val="00650D98"/>
    <w:rsid w:val="006512F7"/>
    <w:rsid w:val="006545C0"/>
    <w:rsid w:val="006571D2"/>
    <w:rsid w:val="0065789A"/>
    <w:rsid w:val="00662319"/>
    <w:rsid w:val="00662D2D"/>
    <w:rsid w:val="00663867"/>
    <w:rsid w:val="00664EA3"/>
    <w:rsid w:val="006755D5"/>
    <w:rsid w:val="006769CE"/>
    <w:rsid w:val="00685B73"/>
    <w:rsid w:val="00685ED6"/>
    <w:rsid w:val="00692258"/>
    <w:rsid w:val="006939A7"/>
    <w:rsid w:val="006A0338"/>
    <w:rsid w:val="006A291C"/>
    <w:rsid w:val="006A4422"/>
    <w:rsid w:val="006A558F"/>
    <w:rsid w:val="006A6385"/>
    <w:rsid w:val="006A70E8"/>
    <w:rsid w:val="006B5F62"/>
    <w:rsid w:val="006C77B9"/>
    <w:rsid w:val="006D0A44"/>
    <w:rsid w:val="006D14A8"/>
    <w:rsid w:val="006D19C0"/>
    <w:rsid w:val="006D596B"/>
    <w:rsid w:val="006D62E9"/>
    <w:rsid w:val="006E04EA"/>
    <w:rsid w:val="006E232B"/>
    <w:rsid w:val="006E4855"/>
    <w:rsid w:val="006E5878"/>
    <w:rsid w:val="006E5928"/>
    <w:rsid w:val="006E5BE0"/>
    <w:rsid w:val="006E6748"/>
    <w:rsid w:val="006E7B70"/>
    <w:rsid w:val="006F1D20"/>
    <w:rsid w:val="006F325D"/>
    <w:rsid w:val="006F5166"/>
    <w:rsid w:val="006F6ED4"/>
    <w:rsid w:val="00702215"/>
    <w:rsid w:val="00703D84"/>
    <w:rsid w:val="00705EF5"/>
    <w:rsid w:val="0070690B"/>
    <w:rsid w:val="00712D7E"/>
    <w:rsid w:val="00713F9D"/>
    <w:rsid w:val="00714DDC"/>
    <w:rsid w:val="007150AC"/>
    <w:rsid w:val="0072011F"/>
    <w:rsid w:val="00727F92"/>
    <w:rsid w:val="0073056A"/>
    <w:rsid w:val="00730921"/>
    <w:rsid w:val="0073095E"/>
    <w:rsid w:val="007314E8"/>
    <w:rsid w:val="00731A14"/>
    <w:rsid w:val="00732BDF"/>
    <w:rsid w:val="00733C60"/>
    <w:rsid w:val="007349BA"/>
    <w:rsid w:val="00735A20"/>
    <w:rsid w:val="00736388"/>
    <w:rsid w:val="007375A0"/>
    <w:rsid w:val="00737627"/>
    <w:rsid w:val="00740B11"/>
    <w:rsid w:val="007438B7"/>
    <w:rsid w:val="007440D3"/>
    <w:rsid w:val="007444CE"/>
    <w:rsid w:val="00747D4F"/>
    <w:rsid w:val="00750171"/>
    <w:rsid w:val="00751B6C"/>
    <w:rsid w:val="00756061"/>
    <w:rsid w:val="007568BD"/>
    <w:rsid w:val="00757B13"/>
    <w:rsid w:val="0076314F"/>
    <w:rsid w:val="00765033"/>
    <w:rsid w:val="007669F2"/>
    <w:rsid w:val="00770335"/>
    <w:rsid w:val="00770CDC"/>
    <w:rsid w:val="0077278B"/>
    <w:rsid w:val="00775C6A"/>
    <w:rsid w:val="00782C91"/>
    <w:rsid w:val="00784A38"/>
    <w:rsid w:val="00786E1A"/>
    <w:rsid w:val="00787C05"/>
    <w:rsid w:val="00787CBD"/>
    <w:rsid w:val="007907DC"/>
    <w:rsid w:val="00792233"/>
    <w:rsid w:val="007924AA"/>
    <w:rsid w:val="0079292E"/>
    <w:rsid w:val="007A34F3"/>
    <w:rsid w:val="007A4457"/>
    <w:rsid w:val="007A585D"/>
    <w:rsid w:val="007A5FB1"/>
    <w:rsid w:val="007A6E0C"/>
    <w:rsid w:val="007B0C9F"/>
    <w:rsid w:val="007B1EB1"/>
    <w:rsid w:val="007B23E1"/>
    <w:rsid w:val="007B2E1D"/>
    <w:rsid w:val="007B66F6"/>
    <w:rsid w:val="007B6785"/>
    <w:rsid w:val="007C0FD9"/>
    <w:rsid w:val="007C3F55"/>
    <w:rsid w:val="007D04E6"/>
    <w:rsid w:val="007D3277"/>
    <w:rsid w:val="007D4FB9"/>
    <w:rsid w:val="007D75B4"/>
    <w:rsid w:val="007E171D"/>
    <w:rsid w:val="007E2694"/>
    <w:rsid w:val="007E5295"/>
    <w:rsid w:val="007E702B"/>
    <w:rsid w:val="007F1B1B"/>
    <w:rsid w:val="007F1DFB"/>
    <w:rsid w:val="008069AF"/>
    <w:rsid w:val="00806C2F"/>
    <w:rsid w:val="0080712E"/>
    <w:rsid w:val="0081475B"/>
    <w:rsid w:val="00816400"/>
    <w:rsid w:val="00816841"/>
    <w:rsid w:val="00820C85"/>
    <w:rsid w:val="00822583"/>
    <w:rsid w:val="00827DA9"/>
    <w:rsid w:val="00831B40"/>
    <w:rsid w:val="00833CE3"/>
    <w:rsid w:val="00834F1D"/>
    <w:rsid w:val="00835238"/>
    <w:rsid w:val="00835895"/>
    <w:rsid w:val="0084162D"/>
    <w:rsid w:val="00842928"/>
    <w:rsid w:val="008463F2"/>
    <w:rsid w:val="00846B3B"/>
    <w:rsid w:val="00847946"/>
    <w:rsid w:val="008506CD"/>
    <w:rsid w:val="008521C4"/>
    <w:rsid w:val="008602CC"/>
    <w:rsid w:val="00860EF1"/>
    <w:rsid w:val="008647C4"/>
    <w:rsid w:val="00865D12"/>
    <w:rsid w:val="00867B29"/>
    <w:rsid w:val="008723DA"/>
    <w:rsid w:val="00872981"/>
    <w:rsid w:val="00873494"/>
    <w:rsid w:val="0087375D"/>
    <w:rsid w:val="00881012"/>
    <w:rsid w:val="008820D2"/>
    <w:rsid w:val="00885867"/>
    <w:rsid w:val="00886F62"/>
    <w:rsid w:val="008919CA"/>
    <w:rsid w:val="00892A09"/>
    <w:rsid w:val="00892EB2"/>
    <w:rsid w:val="00894093"/>
    <w:rsid w:val="00895526"/>
    <w:rsid w:val="008974D2"/>
    <w:rsid w:val="00897B6C"/>
    <w:rsid w:val="008A4C29"/>
    <w:rsid w:val="008A4EB7"/>
    <w:rsid w:val="008A5B2A"/>
    <w:rsid w:val="008A5BF9"/>
    <w:rsid w:val="008A6789"/>
    <w:rsid w:val="008A6BD0"/>
    <w:rsid w:val="008A7641"/>
    <w:rsid w:val="008B36FD"/>
    <w:rsid w:val="008B4B33"/>
    <w:rsid w:val="008B544B"/>
    <w:rsid w:val="008B6AF8"/>
    <w:rsid w:val="008B724A"/>
    <w:rsid w:val="008C2981"/>
    <w:rsid w:val="008C2DA8"/>
    <w:rsid w:val="008C4840"/>
    <w:rsid w:val="008C628B"/>
    <w:rsid w:val="008D358B"/>
    <w:rsid w:val="008D4B11"/>
    <w:rsid w:val="008E01E1"/>
    <w:rsid w:val="008E02A2"/>
    <w:rsid w:val="008E52CD"/>
    <w:rsid w:val="008E6A6B"/>
    <w:rsid w:val="008E7007"/>
    <w:rsid w:val="008E7822"/>
    <w:rsid w:val="008F0B83"/>
    <w:rsid w:val="008F2313"/>
    <w:rsid w:val="008F2B68"/>
    <w:rsid w:val="008F2EED"/>
    <w:rsid w:val="008F428B"/>
    <w:rsid w:val="008F43EA"/>
    <w:rsid w:val="008F609B"/>
    <w:rsid w:val="008F78DE"/>
    <w:rsid w:val="008F7EF1"/>
    <w:rsid w:val="00900C6D"/>
    <w:rsid w:val="00902ACE"/>
    <w:rsid w:val="009060AB"/>
    <w:rsid w:val="0090741F"/>
    <w:rsid w:val="0091299A"/>
    <w:rsid w:val="00914A61"/>
    <w:rsid w:val="00914E93"/>
    <w:rsid w:val="00916828"/>
    <w:rsid w:val="00917A08"/>
    <w:rsid w:val="009210C4"/>
    <w:rsid w:val="00921654"/>
    <w:rsid w:val="00921A74"/>
    <w:rsid w:val="00924428"/>
    <w:rsid w:val="009253E6"/>
    <w:rsid w:val="00925683"/>
    <w:rsid w:val="009271E0"/>
    <w:rsid w:val="00930381"/>
    <w:rsid w:val="00933CAD"/>
    <w:rsid w:val="0093545D"/>
    <w:rsid w:val="00936179"/>
    <w:rsid w:val="009373B9"/>
    <w:rsid w:val="009454FB"/>
    <w:rsid w:val="009502CB"/>
    <w:rsid w:val="009506CE"/>
    <w:rsid w:val="00953B82"/>
    <w:rsid w:val="00954096"/>
    <w:rsid w:val="009568DC"/>
    <w:rsid w:val="00960B91"/>
    <w:rsid w:val="00962F0F"/>
    <w:rsid w:val="009666C1"/>
    <w:rsid w:val="00966B31"/>
    <w:rsid w:val="009745A9"/>
    <w:rsid w:val="00974EF8"/>
    <w:rsid w:val="00981C5A"/>
    <w:rsid w:val="00984E02"/>
    <w:rsid w:val="00985634"/>
    <w:rsid w:val="00992527"/>
    <w:rsid w:val="0099460B"/>
    <w:rsid w:val="0099497B"/>
    <w:rsid w:val="009977CB"/>
    <w:rsid w:val="009A1AA9"/>
    <w:rsid w:val="009A39BF"/>
    <w:rsid w:val="009A5CBC"/>
    <w:rsid w:val="009B0088"/>
    <w:rsid w:val="009B0416"/>
    <w:rsid w:val="009B4D19"/>
    <w:rsid w:val="009C455D"/>
    <w:rsid w:val="009C4E44"/>
    <w:rsid w:val="009C6CF0"/>
    <w:rsid w:val="009C7FF0"/>
    <w:rsid w:val="009D0127"/>
    <w:rsid w:val="009D1292"/>
    <w:rsid w:val="009D48F9"/>
    <w:rsid w:val="009D712C"/>
    <w:rsid w:val="009D7E41"/>
    <w:rsid w:val="009E08BC"/>
    <w:rsid w:val="009E1F97"/>
    <w:rsid w:val="009E278D"/>
    <w:rsid w:val="009E4192"/>
    <w:rsid w:val="009E496A"/>
    <w:rsid w:val="009E5BE9"/>
    <w:rsid w:val="009E645E"/>
    <w:rsid w:val="009F3235"/>
    <w:rsid w:val="009F3351"/>
    <w:rsid w:val="009F34DC"/>
    <w:rsid w:val="009F6020"/>
    <w:rsid w:val="009F6AF8"/>
    <w:rsid w:val="009F795D"/>
    <w:rsid w:val="00A01274"/>
    <w:rsid w:val="00A06D65"/>
    <w:rsid w:val="00A07569"/>
    <w:rsid w:val="00A107AC"/>
    <w:rsid w:val="00A10BE7"/>
    <w:rsid w:val="00A11C05"/>
    <w:rsid w:val="00A12A63"/>
    <w:rsid w:val="00A13825"/>
    <w:rsid w:val="00A1729C"/>
    <w:rsid w:val="00A17693"/>
    <w:rsid w:val="00A22736"/>
    <w:rsid w:val="00A22C4B"/>
    <w:rsid w:val="00A239B8"/>
    <w:rsid w:val="00A240A4"/>
    <w:rsid w:val="00A277DD"/>
    <w:rsid w:val="00A304AD"/>
    <w:rsid w:val="00A309C6"/>
    <w:rsid w:val="00A312A4"/>
    <w:rsid w:val="00A354F0"/>
    <w:rsid w:val="00A3702E"/>
    <w:rsid w:val="00A4543B"/>
    <w:rsid w:val="00A458C4"/>
    <w:rsid w:val="00A4770A"/>
    <w:rsid w:val="00A50093"/>
    <w:rsid w:val="00A52171"/>
    <w:rsid w:val="00A52672"/>
    <w:rsid w:val="00A52EC3"/>
    <w:rsid w:val="00A52F7B"/>
    <w:rsid w:val="00A5511F"/>
    <w:rsid w:val="00A5698C"/>
    <w:rsid w:val="00A6084C"/>
    <w:rsid w:val="00A641E6"/>
    <w:rsid w:val="00A70F9E"/>
    <w:rsid w:val="00A71B38"/>
    <w:rsid w:val="00A72835"/>
    <w:rsid w:val="00A76832"/>
    <w:rsid w:val="00A80A84"/>
    <w:rsid w:val="00A82B5A"/>
    <w:rsid w:val="00A83E7F"/>
    <w:rsid w:val="00A915F4"/>
    <w:rsid w:val="00A944E3"/>
    <w:rsid w:val="00AA2DAF"/>
    <w:rsid w:val="00AB2F42"/>
    <w:rsid w:val="00AB4147"/>
    <w:rsid w:val="00AB45B7"/>
    <w:rsid w:val="00AB4C8A"/>
    <w:rsid w:val="00AB55F6"/>
    <w:rsid w:val="00AB58E8"/>
    <w:rsid w:val="00AC31BB"/>
    <w:rsid w:val="00AC3353"/>
    <w:rsid w:val="00AD1317"/>
    <w:rsid w:val="00AD1CE2"/>
    <w:rsid w:val="00AD22A5"/>
    <w:rsid w:val="00AD230A"/>
    <w:rsid w:val="00AD42F8"/>
    <w:rsid w:val="00AD5E84"/>
    <w:rsid w:val="00AD791F"/>
    <w:rsid w:val="00AE03B6"/>
    <w:rsid w:val="00AE44F8"/>
    <w:rsid w:val="00AE521F"/>
    <w:rsid w:val="00AE637A"/>
    <w:rsid w:val="00AE7BDC"/>
    <w:rsid w:val="00AE7DCA"/>
    <w:rsid w:val="00AF4222"/>
    <w:rsid w:val="00B00C0E"/>
    <w:rsid w:val="00B01F0D"/>
    <w:rsid w:val="00B037E5"/>
    <w:rsid w:val="00B05EE0"/>
    <w:rsid w:val="00B07320"/>
    <w:rsid w:val="00B0770A"/>
    <w:rsid w:val="00B10A84"/>
    <w:rsid w:val="00B12D2F"/>
    <w:rsid w:val="00B13848"/>
    <w:rsid w:val="00B210E5"/>
    <w:rsid w:val="00B22B28"/>
    <w:rsid w:val="00B22DD8"/>
    <w:rsid w:val="00B2381E"/>
    <w:rsid w:val="00B2386F"/>
    <w:rsid w:val="00B256ED"/>
    <w:rsid w:val="00B272B3"/>
    <w:rsid w:val="00B27EC1"/>
    <w:rsid w:val="00B30323"/>
    <w:rsid w:val="00B304FD"/>
    <w:rsid w:val="00B32209"/>
    <w:rsid w:val="00B34597"/>
    <w:rsid w:val="00B3528B"/>
    <w:rsid w:val="00B41C7C"/>
    <w:rsid w:val="00B4258F"/>
    <w:rsid w:val="00B44658"/>
    <w:rsid w:val="00B453CC"/>
    <w:rsid w:val="00B45F54"/>
    <w:rsid w:val="00B4685F"/>
    <w:rsid w:val="00B4758A"/>
    <w:rsid w:val="00B5022E"/>
    <w:rsid w:val="00B50B03"/>
    <w:rsid w:val="00B518A5"/>
    <w:rsid w:val="00B52287"/>
    <w:rsid w:val="00B53416"/>
    <w:rsid w:val="00B55600"/>
    <w:rsid w:val="00B57291"/>
    <w:rsid w:val="00B573E2"/>
    <w:rsid w:val="00B63060"/>
    <w:rsid w:val="00B63312"/>
    <w:rsid w:val="00B639FC"/>
    <w:rsid w:val="00B7246F"/>
    <w:rsid w:val="00B7302F"/>
    <w:rsid w:val="00B74039"/>
    <w:rsid w:val="00B746F3"/>
    <w:rsid w:val="00B775E2"/>
    <w:rsid w:val="00B77C4B"/>
    <w:rsid w:val="00B77E45"/>
    <w:rsid w:val="00B865BB"/>
    <w:rsid w:val="00B94ACD"/>
    <w:rsid w:val="00B956A7"/>
    <w:rsid w:val="00BA3420"/>
    <w:rsid w:val="00BA4E8F"/>
    <w:rsid w:val="00BB12CA"/>
    <w:rsid w:val="00BB6384"/>
    <w:rsid w:val="00BC00AF"/>
    <w:rsid w:val="00BC23BE"/>
    <w:rsid w:val="00BC33E2"/>
    <w:rsid w:val="00BC4413"/>
    <w:rsid w:val="00BC4E5D"/>
    <w:rsid w:val="00BC4F28"/>
    <w:rsid w:val="00BC545B"/>
    <w:rsid w:val="00BC6E3D"/>
    <w:rsid w:val="00BD0D42"/>
    <w:rsid w:val="00BD2D8E"/>
    <w:rsid w:val="00BD30B2"/>
    <w:rsid w:val="00BD4D7E"/>
    <w:rsid w:val="00BD5107"/>
    <w:rsid w:val="00BE188F"/>
    <w:rsid w:val="00BE1942"/>
    <w:rsid w:val="00BE1CC9"/>
    <w:rsid w:val="00BE3974"/>
    <w:rsid w:val="00BF1E22"/>
    <w:rsid w:val="00BF224F"/>
    <w:rsid w:val="00BF4212"/>
    <w:rsid w:val="00BF460B"/>
    <w:rsid w:val="00BF5078"/>
    <w:rsid w:val="00BF69BC"/>
    <w:rsid w:val="00C018D8"/>
    <w:rsid w:val="00C01D2E"/>
    <w:rsid w:val="00C06E84"/>
    <w:rsid w:val="00C079BF"/>
    <w:rsid w:val="00C100C2"/>
    <w:rsid w:val="00C13C02"/>
    <w:rsid w:val="00C13ECA"/>
    <w:rsid w:val="00C153CC"/>
    <w:rsid w:val="00C15C75"/>
    <w:rsid w:val="00C162BF"/>
    <w:rsid w:val="00C16B8A"/>
    <w:rsid w:val="00C20440"/>
    <w:rsid w:val="00C22BC8"/>
    <w:rsid w:val="00C273B9"/>
    <w:rsid w:val="00C310A0"/>
    <w:rsid w:val="00C33D5A"/>
    <w:rsid w:val="00C34044"/>
    <w:rsid w:val="00C36F22"/>
    <w:rsid w:val="00C37BFF"/>
    <w:rsid w:val="00C40168"/>
    <w:rsid w:val="00C40B29"/>
    <w:rsid w:val="00C500B5"/>
    <w:rsid w:val="00C507F1"/>
    <w:rsid w:val="00C52BA6"/>
    <w:rsid w:val="00C577E7"/>
    <w:rsid w:val="00C663BF"/>
    <w:rsid w:val="00C7455A"/>
    <w:rsid w:val="00C80216"/>
    <w:rsid w:val="00C80940"/>
    <w:rsid w:val="00C80C42"/>
    <w:rsid w:val="00C83E3C"/>
    <w:rsid w:val="00C8560A"/>
    <w:rsid w:val="00C86410"/>
    <w:rsid w:val="00C86667"/>
    <w:rsid w:val="00C87756"/>
    <w:rsid w:val="00C90C69"/>
    <w:rsid w:val="00C93CFA"/>
    <w:rsid w:val="00C94211"/>
    <w:rsid w:val="00C96634"/>
    <w:rsid w:val="00CA1DF1"/>
    <w:rsid w:val="00CA280F"/>
    <w:rsid w:val="00CA39AA"/>
    <w:rsid w:val="00CA40A1"/>
    <w:rsid w:val="00CA541E"/>
    <w:rsid w:val="00CA7759"/>
    <w:rsid w:val="00CA78A0"/>
    <w:rsid w:val="00CB1457"/>
    <w:rsid w:val="00CB19C8"/>
    <w:rsid w:val="00CB6577"/>
    <w:rsid w:val="00CC1068"/>
    <w:rsid w:val="00CC1E9F"/>
    <w:rsid w:val="00CC2398"/>
    <w:rsid w:val="00CC61E4"/>
    <w:rsid w:val="00CD494D"/>
    <w:rsid w:val="00CD61E8"/>
    <w:rsid w:val="00CD747B"/>
    <w:rsid w:val="00CE147B"/>
    <w:rsid w:val="00CE3C05"/>
    <w:rsid w:val="00CE5CA0"/>
    <w:rsid w:val="00CF00C4"/>
    <w:rsid w:val="00CF286C"/>
    <w:rsid w:val="00CF5F52"/>
    <w:rsid w:val="00CF6799"/>
    <w:rsid w:val="00CF67CB"/>
    <w:rsid w:val="00CF7A49"/>
    <w:rsid w:val="00D00D7D"/>
    <w:rsid w:val="00D02045"/>
    <w:rsid w:val="00D03841"/>
    <w:rsid w:val="00D04877"/>
    <w:rsid w:val="00D06C92"/>
    <w:rsid w:val="00D115B2"/>
    <w:rsid w:val="00D1204F"/>
    <w:rsid w:val="00D1284F"/>
    <w:rsid w:val="00D140C3"/>
    <w:rsid w:val="00D15216"/>
    <w:rsid w:val="00D22F58"/>
    <w:rsid w:val="00D24401"/>
    <w:rsid w:val="00D249DF"/>
    <w:rsid w:val="00D32592"/>
    <w:rsid w:val="00D3300B"/>
    <w:rsid w:val="00D3356D"/>
    <w:rsid w:val="00D34D0A"/>
    <w:rsid w:val="00D36822"/>
    <w:rsid w:val="00D37B83"/>
    <w:rsid w:val="00D42B5A"/>
    <w:rsid w:val="00D444B5"/>
    <w:rsid w:val="00D55095"/>
    <w:rsid w:val="00D571B0"/>
    <w:rsid w:val="00D61171"/>
    <w:rsid w:val="00D626D4"/>
    <w:rsid w:val="00D63A3E"/>
    <w:rsid w:val="00D6795E"/>
    <w:rsid w:val="00D70C4F"/>
    <w:rsid w:val="00D76751"/>
    <w:rsid w:val="00D76FE4"/>
    <w:rsid w:val="00D77755"/>
    <w:rsid w:val="00D80345"/>
    <w:rsid w:val="00D81ABD"/>
    <w:rsid w:val="00D83AA9"/>
    <w:rsid w:val="00D83D5E"/>
    <w:rsid w:val="00D8659A"/>
    <w:rsid w:val="00D86F7F"/>
    <w:rsid w:val="00D87CFC"/>
    <w:rsid w:val="00D92391"/>
    <w:rsid w:val="00D92564"/>
    <w:rsid w:val="00D95189"/>
    <w:rsid w:val="00D96DFE"/>
    <w:rsid w:val="00D9786A"/>
    <w:rsid w:val="00DA50BE"/>
    <w:rsid w:val="00DA5C80"/>
    <w:rsid w:val="00DB0299"/>
    <w:rsid w:val="00DB1834"/>
    <w:rsid w:val="00DB200E"/>
    <w:rsid w:val="00DB361F"/>
    <w:rsid w:val="00DB366D"/>
    <w:rsid w:val="00DB6401"/>
    <w:rsid w:val="00DC1298"/>
    <w:rsid w:val="00DC2186"/>
    <w:rsid w:val="00DC4FB5"/>
    <w:rsid w:val="00DC7A46"/>
    <w:rsid w:val="00DD10BA"/>
    <w:rsid w:val="00DD526E"/>
    <w:rsid w:val="00DD61DF"/>
    <w:rsid w:val="00DD68E6"/>
    <w:rsid w:val="00DE0A2B"/>
    <w:rsid w:val="00DE246B"/>
    <w:rsid w:val="00DE2805"/>
    <w:rsid w:val="00DE414F"/>
    <w:rsid w:val="00DE46D0"/>
    <w:rsid w:val="00DE525A"/>
    <w:rsid w:val="00DE63BB"/>
    <w:rsid w:val="00DF0BDD"/>
    <w:rsid w:val="00DF3AC3"/>
    <w:rsid w:val="00DF4B68"/>
    <w:rsid w:val="00DF5623"/>
    <w:rsid w:val="00DF6029"/>
    <w:rsid w:val="00E00439"/>
    <w:rsid w:val="00E019A5"/>
    <w:rsid w:val="00E01D0C"/>
    <w:rsid w:val="00E05153"/>
    <w:rsid w:val="00E05624"/>
    <w:rsid w:val="00E10211"/>
    <w:rsid w:val="00E11BEB"/>
    <w:rsid w:val="00E131C4"/>
    <w:rsid w:val="00E1439C"/>
    <w:rsid w:val="00E14EC0"/>
    <w:rsid w:val="00E14FF2"/>
    <w:rsid w:val="00E17B00"/>
    <w:rsid w:val="00E230ED"/>
    <w:rsid w:val="00E24F66"/>
    <w:rsid w:val="00E2612A"/>
    <w:rsid w:val="00E303E8"/>
    <w:rsid w:val="00E31DAD"/>
    <w:rsid w:val="00E34816"/>
    <w:rsid w:val="00E352A6"/>
    <w:rsid w:val="00E35AE9"/>
    <w:rsid w:val="00E35CD1"/>
    <w:rsid w:val="00E35F22"/>
    <w:rsid w:val="00E36A0B"/>
    <w:rsid w:val="00E40067"/>
    <w:rsid w:val="00E4403D"/>
    <w:rsid w:val="00E44C65"/>
    <w:rsid w:val="00E4533F"/>
    <w:rsid w:val="00E4592E"/>
    <w:rsid w:val="00E46078"/>
    <w:rsid w:val="00E50AD2"/>
    <w:rsid w:val="00E54BB2"/>
    <w:rsid w:val="00E606E3"/>
    <w:rsid w:val="00E61C66"/>
    <w:rsid w:val="00E62394"/>
    <w:rsid w:val="00E70535"/>
    <w:rsid w:val="00E711D6"/>
    <w:rsid w:val="00E807D0"/>
    <w:rsid w:val="00E80C16"/>
    <w:rsid w:val="00E80E29"/>
    <w:rsid w:val="00E81B03"/>
    <w:rsid w:val="00E823F9"/>
    <w:rsid w:val="00E839EF"/>
    <w:rsid w:val="00E84940"/>
    <w:rsid w:val="00E862E0"/>
    <w:rsid w:val="00E8764F"/>
    <w:rsid w:val="00E87731"/>
    <w:rsid w:val="00E90BD0"/>
    <w:rsid w:val="00E9126D"/>
    <w:rsid w:val="00E9232C"/>
    <w:rsid w:val="00E92FC3"/>
    <w:rsid w:val="00E9618D"/>
    <w:rsid w:val="00E967EF"/>
    <w:rsid w:val="00E96916"/>
    <w:rsid w:val="00EA17DC"/>
    <w:rsid w:val="00EA2C35"/>
    <w:rsid w:val="00EA70EC"/>
    <w:rsid w:val="00EB0789"/>
    <w:rsid w:val="00EB11D7"/>
    <w:rsid w:val="00EB1584"/>
    <w:rsid w:val="00EB2323"/>
    <w:rsid w:val="00EC0CE1"/>
    <w:rsid w:val="00EC3663"/>
    <w:rsid w:val="00EC3C98"/>
    <w:rsid w:val="00EC52BB"/>
    <w:rsid w:val="00ED0444"/>
    <w:rsid w:val="00ED0D23"/>
    <w:rsid w:val="00ED5D37"/>
    <w:rsid w:val="00ED5FAE"/>
    <w:rsid w:val="00EE1906"/>
    <w:rsid w:val="00EE1D5D"/>
    <w:rsid w:val="00EE1F4A"/>
    <w:rsid w:val="00EE2DFA"/>
    <w:rsid w:val="00EF1E83"/>
    <w:rsid w:val="00EF3482"/>
    <w:rsid w:val="00EF3566"/>
    <w:rsid w:val="00EF4FDF"/>
    <w:rsid w:val="00EF555E"/>
    <w:rsid w:val="00EF5747"/>
    <w:rsid w:val="00EF6196"/>
    <w:rsid w:val="00EF6410"/>
    <w:rsid w:val="00F00BA4"/>
    <w:rsid w:val="00F02E29"/>
    <w:rsid w:val="00F03B76"/>
    <w:rsid w:val="00F03CF2"/>
    <w:rsid w:val="00F04FF9"/>
    <w:rsid w:val="00F052DE"/>
    <w:rsid w:val="00F0672E"/>
    <w:rsid w:val="00F07FC7"/>
    <w:rsid w:val="00F12587"/>
    <w:rsid w:val="00F13799"/>
    <w:rsid w:val="00F20F9B"/>
    <w:rsid w:val="00F20FD6"/>
    <w:rsid w:val="00F217D1"/>
    <w:rsid w:val="00F23B30"/>
    <w:rsid w:val="00F24E7D"/>
    <w:rsid w:val="00F2683A"/>
    <w:rsid w:val="00F2719D"/>
    <w:rsid w:val="00F274BC"/>
    <w:rsid w:val="00F31DA6"/>
    <w:rsid w:val="00F36BB8"/>
    <w:rsid w:val="00F40BBA"/>
    <w:rsid w:val="00F41205"/>
    <w:rsid w:val="00F45E16"/>
    <w:rsid w:val="00F533DF"/>
    <w:rsid w:val="00F53B04"/>
    <w:rsid w:val="00F555F7"/>
    <w:rsid w:val="00F57135"/>
    <w:rsid w:val="00F61349"/>
    <w:rsid w:val="00F63606"/>
    <w:rsid w:val="00F667DC"/>
    <w:rsid w:val="00F706A7"/>
    <w:rsid w:val="00F71D4E"/>
    <w:rsid w:val="00F724B7"/>
    <w:rsid w:val="00F76F57"/>
    <w:rsid w:val="00F80159"/>
    <w:rsid w:val="00F80CF9"/>
    <w:rsid w:val="00F82FC0"/>
    <w:rsid w:val="00F84846"/>
    <w:rsid w:val="00F85A63"/>
    <w:rsid w:val="00F86BD2"/>
    <w:rsid w:val="00F902BE"/>
    <w:rsid w:val="00F93476"/>
    <w:rsid w:val="00F9398A"/>
    <w:rsid w:val="00F9546C"/>
    <w:rsid w:val="00F97927"/>
    <w:rsid w:val="00F97A89"/>
    <w:rsid w:val="00F97DA0"/>
    <w:rsid w:val="00FA24D9"/>
    <w:rsid w:val="00FA4FA2"/>
    <w:rsid w:val="00FB176A"/>
    <w:rsid w:val="00FB4B64"/>
    <w:rsid w:val="00FB4BC8"/>
    <w:rsid w:val="00FB79D0"/>
    <w:rsid w:val="00FC0846"/>
    <w:rsid w:val="00FC10EC"/>
    <w:rsid w:val="00FC23D3"/>
    <w:rsid w:val="00FC4990"/>
    <w:rsid w:val="00FC5769"/>
    <w:rsid w:val="00FC5CD7"/>
    <w:rsid w:val="00FD536D"/>
    <w:rsid w:val="00FD617F"/>
    <w:rsid w:val="00FE0D9C"/>
    <w:rsid w:val="00FE1E7C"/>
    <w:rsid w:val="00FE3634"/>
    <w:rsid w:val="00FE4ECA"/>
    <w:rsid w:val="00FF0437"/>
    <w:rsid w:val="00FF1506"/>
    <w:rsid w:val="00FF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F754E"/>
  <w15:chartTrackingRefBased/>
  <w15:docId w15:val="{543CB26E-BAE8-4C9B-B344-BC89FE39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189"/>
    <w:rPr>
      <w:color w:val="154FD1"/>
      <w:u w:val="single"/>
    </w:rPr>
  </w:style>
  <w:style w:type="paragraph" w:styleId="ListParagraph">
    <w:name w:val="List Paragraph"/>
    <w:basedOn w:val="Normal"/>
    <w:link w:val="ListParagraphChar"/>
    <w:uiPriority w:val="34"/>
    <w:qFormat/>
    <w:rsid w:val="00F667DC"/>
    <w:pPr>
      <w:ind w:left="720"/>
      <w:contextualSpacing/>
    </w:pPr>
  </w:style>
  <w:style w:type="character" w:customStyle="1" w:styleId="ListParagraphChar">
    <w:name w:val="List Paragraph Char"/>
    <w:basedOn w:val="DefaultParagraphFont"/>
    <w:link w:val="ListParagraph"/>
    <w:uiPriority w:val="34"/>
    <w:locked/>
    <w:rsid w:val="00A07569"/>
  </w:style>
  <w:style w:type="paragraph" w:styleId="Header">
    <w:name w:val="header"/>
    <w:basedOn w:val="Normal"/>
    <w:link w:val="HeaderChar"/>
    <w:uiPriority w:val="99"/>
    <w:unhideWhenUsed/>
    <w:rsid w:val="00AC33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353"/>
  </w:style>
  <w:style w:type="paragraph" w:styleId="Footer">
    <w:name w:val="footer"/>
    <w:basedOn w:val="Normal"/>
    <w:link w:val="FooterChar"/>
    <w:uiPriority w:val="99"/>
    <w:unhideWhenUsed/>
    <w:rsid w:val="00AC33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353"/>
  </w:style>
  <w:style w:type="paragraph" w:styleId="NoSpacing">
    <w:name w:val="No Spacing"/>
    <w:uiPriority w:val="1"/>
    <w:qFormat/>
    <w:rsid w:val="00AC3353"/>
    <w:pPr>
      <w:spacing w:after="0" w:line="240" w:lineRule="auto"/>
    </w:pPr>
    <w:rPr>
      <w:color w:val="335B74" w:themeColor="text2"/>
      <w:sz w:val="20"/>
      <w:szCs w:val="20"/>
    </w:rPr>
  </w:style>
  <w:style w:type="table" w:styleId="TableGrid">
    <w:name w:val="Table Grid"/>
    <w:basedOn w:val="TableNormal"/>
    <w:uiPriority w:val="39"/>
    <w:rsid w:val="0039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9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1B38"/>
    <w:rPr>
      <w:sz w:val="16"/>
      <w:szCs w:val="16"/>
    </w:rPr>
  </w:style>
  <w:style w:type="paragraph" w:styleId="CommentText">
    <w:name w:val="annotation text"/>
    <w:basedOn w:val="Normal"/>
    <w:link w:val="CommentTextChar"/>
    <w:uiPriority w:val="99"/>
    <w:unhideWhenUsed/>
    <w:rsid w:val="00A71B38"/>
    <w:pPr>
      <w:spacing w:line="240" w:lineRule="auto"/>
    </w:pPr>
    <w:rPr>
      <w:sz w:val="20"/>
      <w:szCs w:val="20"/>
    </w:rPr>
  </w:style>
  <w:style w:type="character" w:customStyle="1" w:styleId="CommentTextChar">
    <w:name w:val="Comment Text Char"/>
    <w:basedOn w:val="DefaultParagraphFont"/>
    <w:link w:val="CommentText"/>
    <w:uiPriority w:val="99"/>
    <w:rsid w:val="00A71B38"/>
    <w:rPr>
      <w:sz w:val="20"/>
      <w:szCs w:val="20"/>
    </w:rPr>
  </w:style>
  <w:style w:type="paragraph" w:styleId="CommentSubject">
    <w:name w:val="annotation subject"/>
    <w:basedOn w:val="CommentText"/>
    <w:next w:val="CommentText"/>
    <w:link w:val="CommentSubjectChar"/>
    <w:uiPriority w:val="99"/>
    <w:semiHidden/>
    <w:unhideWhenUsed/>
    <w:rsid w:val="00A71B38"/>
    <w:rPr>
      <w:b/>
      <w:bCs/>
    </w:rPr>
  </w:style>
  <w:style w:type="character" w:customStyle="1" w:styleId="CommentSubjectChar">
    <w:name w:val="Comment Subject Char"/>
    <w:basedOn w:val="CommentTextChar"/>
    <w:link w:val="CommentSubject"/>
    <w:uiPriority w:val="99"/>
    <w:semiHidden/>
    <w:rsid w:val="00A71B38"/>
    <w:rPr>
      <w:b/>
      <w:bCs/>
      <w:sz w:val="20"/>
      <w:szCs w:val="20"/>
    </w:rPr>
  </w:style>
  <w:style w:type="paragraph" w:styleId="BalloonText">
    <w:name w:val="Balloon Text"/>
    <w:basedOn w:val="Normal"/>
    <w:link w:val="BalloonTextChar"/>
    <w:uiPriority w:val="99"/>
    <w:semiHidden/>
    <w:unhideWhenUsed/>
    <w:rsid w:val="00A71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38"/>
    <w:rPr>
      <w:rFonts w:ascii="Segoe UI" w:hAnsi="Segoe UI" w:cs="Segoe UI"/>
      <w:sz w:val="18"/>
      <w:szCs w:val="18"/>
    </w:rPr>
  </w:style>
  <w:style w:type="character" w:styleId="FollowedHyperlink">
    <w:name w:val="FollowedHyperlink"/>
    <w:basedOn w:val="DefaultParagraphFont"/>
    <w:uiPriority w:val="99"/>
    <w:semiHidden/>
    <w:unhideWhenUsed/>
    <w:rsid w:val="004D248E"/>
    <w:rPr>
      <w:color w:val="B26B02" w:themeColor="followedHyperlink"/>
      <w:u w:val="single"/>
    </w:rPr>
  </w:style>
  <w:style w:type="table" w:customStyle="1" w:styleId="TableGrid1">
    <w:name w:val="Table Grid1"/>
    <w:basedOn w:val="TableNormal"/>
    <w:next w:val="TableGrid"/>
    <w:uiPriority w:val="39"/>
    <w:rsid w:val="00EF6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229BE"/>
    <w:rPr>
      <w:color w:val="605E5C"/>
      <w:shd w:val="clear" w:color="auto" w:fill="E1DFDD"/>
    </w:rPr>
  </w:style>
  <w:style w:type="paragraph" w:styleId="Revision">
    <w:name w:val="Revision"/>
    <w:hidden/>
    <w:uiPriority w:val="99"/>
    <w:semiHidden/>
    <w:rsid w:val="009060AB"/>
    <w:pPr>
      <w:spacing w:after="0" w:line="240" w:lineRule="auto"/>
    </w:pPr>
  </w:style>
  <w:style w:type="character" w:customStyle="1" w:styleId="UnresolvedMention2">
    <w:name w:val="Unresolved Mention2"/>
    <w:basedOn w:val="DefaultParagraphFont"/>
    <w:uiPriority w:val="99"/>
    <w:semiHidden/>
    <w:unhideWhenUsed/>
    <w:rsid w:val="001E5BCC"/>
    <w:rPr>
      <w:color w:val="605E5C"/>
      <w:shd w:val="clear" w:color="auto" w:fill="E1DFDD"/>
    </w:rPr>
  </w:style>
  <w:style w:type="character" w:styleId="UnresolvedMention">
    <w:name w:val="Unresolved Mention"/>
    <w:basedOn w:val="DefaultParagraphFont"/>
    <w:uiPriority w:val="99"/>
    <w:semiHidden/>
    <w:unhideWhenUsed/>
    <w:rsid w:val="00DE525A"/>
    <w:rPr>
      <w:color w:val="605E5C"/>
      <w:shd w:val="clear" w:color="auto" w:fill="E1DFDD"/>
    </w:rPr>
  </w:style>
  <w:style w:type="character" w:customStyle="1" w:styleId="cf01">
    <w:name w:val="cf01"/>
    <w:basedOn w:val="DefaultParagraphFont"/>
    <w:rsid w:val="009D012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0431">
      <w:bodyDiv w:val="1"/>
      <w:marLeft w:val="0"/>
      <w:marRight w:val="0"/>
      <w:marTop w:val="0"/>
      <w:marBottom w:val="0"/>
      <w:divBdr>
        <w:top w:val="none" w:sz="0" w:space="0" w:color="auto"/>
        <w:left w:val="none" w:sz="0" w:space="0" w:color="auto"/>
        <w:bottom w:val="none" w:sz="0" w:space="0" w:color="auto"/>
        <w:right w:val="none" w:sz="0" w:space="0" w:color="auto"/>
      </w:divBdr>
    </w:div>
    <w:div w:id="307056957">
      <w:bodyDiv w:val="1"/>
      <w:marLeft w:val="0"/>
      <w:marRight w:val="0"/>
      <w:marTop w:val="0"/>
      <w:marBottom w:val="0"/>
      <w:divBdr>
        <w:top w:val="none" w:sz="0" w:space="0" w:color="auto"/>
        <w:left w:val="none" w:sz="0" w:space="0" w:color="auto"/>
        <w:bottom w:val="none" w:sz="0" w:space="0" w:color="auto"/>
        <w:right w:val="none" w:sz="0" w:space="0" w:color="auto"/>
      </w:divBdr>
    </w:div>
    <w:div w:id="373817742">
      <w:bodyDiv w:val="1"/>
      <w:marLeft w:val="0"/>
      <w:marRight w:val="0"/>
      <w:marTop w:val="0"/>
      <w:marBottom w:val="0"/>
      <w:divBdr>
        <w:top w:val="none" w:sz="0" w:space="0" w:color="auto"/>
        <w:left w:val="none" w:sz="0" w:space="0" w:color="auto"/>
        <w:bottom w:val="none" w:sz="0" w:space="0" w:color="auto"/>
        <w:right w:val="none" w:sz="0" w:space="0" w:color="auto"/>
      </w:divBdr>
    </w:div>
    <w:div w:id="576327309">
      <w:bodyDiv w:val="1"/>
      <w:marLeft w:val="0"/>
      <w:marRight w:val="0"/>
      <w:marTop w:val="0"/>
      <w:marBottom w:val="0"/>
      <w:divBdr>
        <w:top w:val="none" w:sz="0" w:space="0" w:color="auto"/>
        <w:left w:val="none" w:sz="0" w:space="0" w:color="auto"/>
        <w:bottom w:val="none" w:sz="0" w:space="0" w:color="auto"/>
        <w:right w:val="none" w:sz="0" w:space="0" w:color="auto"/>
      </w:divBdr>
    </w:div>
    <w:div w:id="641933763">
      <w:bodyDiv w:val="1"/>
      <w:marLeft w:val="0"/>
      <w:marRight w:val="0"/>
      <w:marTop w:val="0"/>
      <w:marBottom w:val="0"/>
      <w:divBdr>
        <w:top w:val="none" w:sz="0" w:space="0" w:color="auto"/>
        <w:left w:val="none" w:sz="0" w:space="0" w:color="auto"/>
        <w:bottom w:val="none" w:sz="0" w:space="0" w:color="auto"/>
        <w:right w:val="none" w:sz="0" w:space="0" w:color="auto"/>
      </w:divBdr>
    </w:div>
    <w:div w:id="710495756">
      <w:bodyDiv w:val="1"/>
      <w:marLeft w:val="0"/>
      <w:marRight w:val="0"/>
      <w:marTop w:val="0"/>
      <w:marBottom w:val="0"/>
      <w:divBdr>
        <w:top w:val="none" w:sz="0" w:space="0" w:color="auto"/>
        <w:left w:val="none" w:sz="0" w:space="0" w:color="auto"/>
        <w:bottom w:val="none" w:sz="0" w:space="0" w:color="auto"/>
        <w:right w:val="none" w:sz="0" w:space="0" w:color="auto"/>
      </w:divBdr>
    </w:div>
    <w:div w:id="734932919">
      <w:bodyDiv w:val="1"/>
      <w:marLeft w:val="0"/>
      <w:marRight w:val="0"/>
      <w:marTop w:val="0"/>
      <w:marBottom w:val="0"/>
      <w:divBdr>
        <w:top w:val="none" w:sz="0" w:space="0" w:color="auto"/>
        <w:left w:val="none" w:sz="0" w:space="0" w:color="auto"/>
        <w:bottom w:val="none" w:sz="0" w:space="0" w:color="auto"/>
        <w:right w:val="none" w:sz="0" w:space="0" w:color="auto"/>
      </w:divBdr>
    </w:div>
    <w:div w:id="753354973">
      <w:bodyDiv w:val="1"/>
      <w:marLeft w:val="0"/>
      <w:marRight w:val="0"/>
      <w:marTop w:val="0"/>
      <w:marBottom w:val="0"/>
      <w:divBdr>
        <w:top w:val="none" w:sz="0" w:space="0" w:color="auto"/>
        <w:left w:val="none" w:sz="0" w:space="0" w:color="auto"/>
        <w:bottom w:val="none" w:sz="0" w:space="0" w:color="auto"/>
        <w:right w:val="none" w:sz="0" w:space="0" w:color="auto"/>
      </w:divBdr>
    </w:div>
    <w:div w:id="869563632">
      <w:bodyDiv w:val="1"/>
      <w:marLeft w:val="0"/>
      <w:marRight w:val="0"/>
      <w:marTop w:val="0"/>
      <w:marBottom w:val="0"/>
      <w:divBdr>
        <w:top w:val="none" w:sz="0" w:space="0" w:color="auto"/>
        <w:left w:val="none" w:sz="0" w:space="0" w:color="auto"/>
        <w:bottom w:val="none" w:sz="0" w:space="0" w:color="auto"/>
        <w:right w:val="none" w:sz="0" w:space="0" w:color="auto"/>
      </w:divBdr>
    </w:div>
    <w:div w:id="1010913311">
      <w:bodyDiv w:val="1"/>
      <w:marLeft w:val="0"/>
      <w:marRight w:val="0"/>
      <w:marTop w:val="0"/>
      <w:marBottom w:val="0"/>
      <w:divBdr>
        <w:top w:val="none" w:sz="0" w:space="0" w:color="auto"/>
        <w:left w:val="none" w:sz="0" w:space="0" w:color="auto"/>
        <w:bottom w:val="none" w:sz="0" w:space="0" w:color="auto"/>
        <w:right w:val="none" w:sz="0" w:space="0" w:color="auto"/>
      </w:divBdr>
    </w:div>
    <w:div w:id="1133252748">
      <w:bodyDiv w:val="1"/>
      <w:marLeft w:val="0"/>
      <w:marRight w:val="0"/>
      <w:marTop w:val="0"/>
      <w:marBottom w:val="0"/>
      <w:divBdr>
        <w:top w:val="none" w:sz="0" w:space="0" w:color="auto"/>
        <w:left w:val="none" w:sz="0" w:space="0" w:color="auto"/>
        <w:bottom w:val="none" w:sz="0" w:space="0" w:color="auto"/>
        <w:right w:val="none" w:sz="0" w:space="0" w:color="auto"/>
      </w:divBdr>
    </w:div>
    <w:div w:id="1157192247">
      <w:bodyDiv w:val="1"/>
      <w:marLeft w:val="0"/>
      <w:marRight w:val="0"/>
      <w:marTop w:val="0"/>
      <w:marBottom w:val="0"/>
      <w:divBdr>
        <w:top w:val="none" w:sz="0" w:space="0" w:color="auto"/>
        <w:left w:val="none" w:sz="0" w:space="0" w:color="auto"/>
        <w:bottom w:val="none" w:sz="0" w:space="0" w:color="auto"/>
        <w:right w:val="none" w:sz="0" w:space="0" w:color="auto"/>
      </w:divBdr>
    </w:div>
    <w:div w:id="1697193034">
      <w:bodyDiv w:val="1"/>
      <w:marLeft w:val="0"/>
      <w:marRight w:val="0"/>
      <w:marTop w:val="0"/>
      <w:marBottom w:val="0"/>
      <w:divBdr>
        <w:top w:val="none" w:sz="0" w:space="0" w:color="auto"/>
        <w:left w:val="none" w:sz="0" w:space="0" w:color="auto"/>
        <w:bottom w:val="none" w:sz="0" w:space="0" w:color="auto"/>
        <w:right w:val="none" w:sz="0" w:space="0" w:color="auto"/>
      </w:divBdr>
    </w:div>
    <w:div w:id="1765148562">
      <w:bodyDiv w:val="1"/>
      <w:marLeft w:val="0"/>
      <w:marRight w:val="0"/>
      <w:marTop w:val="0"/>
      <w:marBottom w:val="0"/>
      <w:divBdr>
        <w:top w:val="none" w:sz="0" w:space="0" w:color="auto"/>
        <w:left w:val="none" w:sz="0" w:space="0" w:color="auto"/>
        <w:bottom w:val="none" w:sz="0" w:space="0" w:color="auto"/>
        <w:right w:val="none" w:sz="0" w:space="0" w:color="auto"/>
      </w:divBdr>
    </w:div>
    <w:div w:id="1766152009">
      <w:bodyDiv w:val="1"/>
      <w:marLeft w:val="0"/>
      <w:marRight w:val="0"/>
      <w:marTop w:val="0"/>
      <w:marBottom w:val="0"/>
      <w:divBdr>
        <w:top w:val="none" w:sz="0" w:space="0" w:color="auto"/>
        <w:left w:val="none" w:sz="0" w:space="0" w:color="auto"/>
        <w:bottom w:val="none" w:sz="0" w:space="0" w:color="auto"/>
        <w:right w:val="none" w:sz="0" w:space="0" w:color="auto"/>
      </w:divBdr>
    </w:div>
    <w:div w:id="1785150645">
      <w:bodyDiv w:val="1"/>
      <w:marLeft w:val="0"/>
      <w:marRight w:val="0"/>
      <w:marTop w:val="0"/>
      <w:marBottom w:val="0"/>
      <w:divBdr>
        <w:top w:val="none" w:sz="0" w:space="0" w:color="auto"/>
        <w:left w:val="none" w:sz="0" w:space="0" w:color="auto"/>
        <w:bottom w:val="none" w:sz="0" w:space="0" w:color="auto"/>
        <w:right w:val="none" w:sz="0" w:space="0" w:color="auto"/>
      </w:divBdr>
    </w:div>
    <w:div w:id="1865366947">
      <w:bodyDiv w:val="1"/>
      <w:marLeft w:val="0"/>
      <w:marRight w:val="0"/>
      <w:marTop w:val="0"/>
      <w:marBottom w:val="0"/>
      <w:divBdr>
        <w:top w:val="none" w:sz="0" w:space="0" w:color="auto"/>
        <w:left w:val="none" w:sz="0" w:space="0" w:color="auto"/>
        <w:bottom w:val="none" w:sz="0" w:space="0" w:color="auto"/>
        <w:right w:val="none" w:sz="0" w:space="0" w:color="auto"/>
      </w:divBdr>
    </w:div>
    <w:div w:id="1965498106">
      <w:bodyDiv w:val="1"/>
      <w:marLeft w:val="0"/>
      <w:marRight w:val="0"/>
      <w:marTop w:val="0"/>
      <w:marBottom w:val="0"/>
      <w:divBdr>
        <w:top w:val="none" w:sz="0" w:space="0" w:color="auto"/>
        <w:left w:val="none" w:sz="0" w:space="0" w:color="auto"/>
        <w:bottom w:val="none" w:sz="0" w:space="0" w:color="auto"/>
        <w:right w:val="none" w:sz="0" w:space="0" w:color="auto"/>
      </w:divBdr>
    </w:div>
    <w:div w:id="20137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ropbox.com/scl/fi/jn600kgkfetaiy59ce704/2024-2025-Board-Timeline.docx?rlkey=qgcuokuwbvkp36p2m1nv4c3yr&amp;dl=0" TargetMode="External"/><Relationship Id="rId4" Type="http://schemas.openxmlformats.org/officeDocument/2006/relationships/settings" Target="settings.xml"/><Relationship Id="rId9" Type="http://schemas.openxmlformats.org/officeDocument/2006/relationships/hyperlink" Target="https://www.dropbox.com/scl/fi/jn600kgkfetaiy59ce704/2024-2025-Board-Timeline.docx?rlkey=qgcuokuwbvkp36p2m1nv4c3yr&amp;dl=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3FFC09E174C9C96D1CACC718E055F"/>
        <w:category>
          <w:name w:val="General"/>
          <w:gallery w:val="placeholder"/>
        </w:category>
        <w:types>
          <w:type w:val="bbPlcHdr"/>
        </w:types>
        <w:behaviors>
          <w:behavior w:val="content"/>
        </w:behaviors>
        <w:guid w:val="{43792B76-E126-4D2A-A28A-2D1B960CCDC5}"/>
      </w:docPartPr>
      <w:docPartBody>
        <w:p w:rsidR="000A5F49" w:rsidRDefault="000D67E5" w:rsidP="000D67E5">
          <w:pPr>
            <w:pStyle w:val="8F43FFC09E174C9C96D1CACC718E055F"/>
          </w:pPr>
          <w:r>
            <w:rPr>
              <w:caps/>
              <w:color w:val="FFFFFF" w:themeColor="background1"/>
              <w:sz w:val="18"/>
              <w:szCs w:val="18"/>
            </w:rPr>
            <w:t>[Document title]</w:t>
          </w:r>
        </w:p>
      </w:docPartBody>
    </w:docPart>
    <w:docPart>
      <w:docPartPr>
        <w:name w:val="D2852C2EDA42485EB70F951C2AA6E4AA"/>
        <w:category>
          <w:name w:val="General"/>
          <w:gallery w:val="placeholder"/>
        </w:category>
        <w:types>
          <w:type w:val="bbPlcHdr"/>
        </w:types>
        <w:behaviors>
          <w:behavior w:val="content"/>
        </w:behaviors>
        <w:guid w:val="{9D2E468E-24B1-47F8-97D0-88918047D62C}"/>
      </w:docPartPr>
      <w:docPartBody>
        <w:p w:rsidR="000A5F49" w:rsidRDefault="000D67E5" w:rsidP="000D67E5">
          <w:pPr>
            <w:pStyle w:val="D2852C2EDA42485EB70F951C2AA6E4AA"/>
          </w:pPr>
          <w:r>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7E5"/>
    <w:rsid w:val="000034C6"/>
    <w:rsid w:val="000048F8"/>
    <w:rsid w:val="0002272C"/>
    <w:rsid w:val="00056D2D"/>
    <w:rsid w:val="00064D88"/>
    <w:rsid w:val="00072BC1"/>
    <w:rsid w:val="00087BFB"/>
    <w:rsid w:val="00091F11"/>
    <w:rsid w:val="000A5F49"/>
    <w:rsid w:val="000A7982"/>
    <w:rsid w:val="000B6303"/>
    <w:rsid w:val="000B74D4"/>
    <w:rsid w:val="000D67E5"/>
    <w:rsid w:val="000D714F"/>
    <w:rsid w:val="000E3282"/>
    <w:rsid w:val="000F5DAA"/>
    <w:rsid w:val="0010165D"/>
    <w:rsid w:val="00125636"/>
    <w:rsid w:val="001804EB"/>
    <w:rsid w:val="00191EE3"/>
    <w:rsid w:val="001C41EB"/>
    <w:rsid w:val="001D029C"/>
    <w:rsid w:val="001E718B"/>
    <w:rsid w:val="001F2D63"/>
    <w:rsid w:val="00212785"/>
    <w:rsid w:val="00243E8C"/>
    <w:rsid w:val="00244028"/>
    <w:rsid w:val="002462B1"/>
    <w:rsid w:val="00250ECE"/>
    <w:rsid w:val="00256368"/>
    <w:rsid w:val="00257300"/>
    <w:rsid w:val="00274329"/>
    <w:rsid w:val="002939BB"/>
    <w:rsid w:val="00296751"/>
    <w:rsid w:val="002B3FA5"/>
    <w:rsid w:val="002C11EF"/>
    <w:rsid w:val="002C4981"/>
    <w:rsid w:val="002D0C5C"/>
    <w:rsid w:val="002D676D"/>
    <w:rsid w:val="002E1AB3"/>
    <w:rsid w:val="002F1FAF"/>
    <w:rsid w:val="002F2A17"/>
    <w:rsid w:val="00302DC3"/>
    <w:rsid w:val="00303AFA"/>
    <w:rsid w:val="00314224"/>
    <w:rsid w:val="00327D32"/>
    <w:rsid w:val="00333056"/>
    <w:rsid w:val="003406AE"/>
    <w:rsid w:val="003407C2"/>
    <w:rsid w:val="00341EEC"/>
    <w:rsid w:val="00344D89"/>
    <w:rsid w:val="0034730D"/>
    <w:rsid w:val="003817B9"/>
    <w:rsid w:val="0038495E"/>
    <w:rsid w:val="00385AF6"/>
    <w:rsid w:val="00386A43"/>
    <w:rsid w:val="003932D8"/>
    <w:rsid w:val="003A5182"/>
    <w:rsid w:val="003B0169"/>
    <w:rsid w:val="003C07CA"/>
    <w:rsid w:val="004007B7"/>
    <w:rsid w:val="00454D25"/>
    <w:rsid w:val="004916B4"/>
    <w:rsid w:val="00495712"/>
    <w:rsid w:val="004A596D"/>
    <w:rsid w:val="004B1F1F"/>
    <w:rsid w:val="004B7B4D"/>
    <w:rsid w:val="004E113F"/>
    <w:rsid w:val="004E11D1"/>
    <w:rsid w:val="00501AB6"/>
    <w:rsid w:val="00504333"/>
    <w:rsid w:val="0052354F"/>
    <w:rsid w:val="00523F79"/>
    <w:rsid w:val="00527585"/>
    <w:rsid w:val="005333E9"/>
    <w:rsid w:val="0053641F"/>
    <w:rsid w:val="00570F98"/>
    <w:rsid w:val="0059159A"/>
    <w:rsid w:val="00592AE9"/>
    <w:rsid w:val="005A2B2A"/>
    <w:rsid w:val="005C2930"/>
    <w:rsid w:val="005D2E6E"/>
    <w:rsid w:val="005F49D4"/>
    <w:rsid w:val="00615BF5"/>
    <w:rsid w:val="006212BB"/>
    <w:rsid w:val="00622BBA"/>
    <w:rsid w:val="0063590A"/>
    <w:rsid w:val="00677BA7"/>
    <w:rsid w:val="006835A7"/>
    <w:rsid w:val="00694B27"/>
    <w:rsid w:val="006B2A36"/>
    <w:rsid w:val="006B35AF"/>
    <w:rsid w:val="006B5829"/>
    <w:rsid w:val="007150AC"/>
    <w:rsid w:val="00723CCE"/>
    <w:rsid w:val="00742815"/>
    <w:rsid w:val="0076511A"/>
    <w:rsid w:val="00770335"/>
    <w:rsid w:val="007806EC"/>
    <w:rsid w:val="00782C91"/>
    <w:rsid w:val="007907DC"/>
    <w:rsid w:val="007A2520"/>
    <w:rsid w:val="007B5E82"/>
    <w:rsid w:val="007D22EF"/>
    <w:rsid w:val="007E22F1"/>
    <w:rsid w:val="007E72B8"/>
    <w:rsid w:val="008023CB"/>
    <w:rsid w:val="00802A05"/>
    <w:rsid w:val="00803AC4"/>
    <w:rsid w:val="00811F85"/>
    <w:rsid w:val="00812A8E"/>
    <w:rsid w:val="008300DF"/>
    <w:rsid w:val="00834B84"/>
    <w:rsid w:val="00841EAE"/>
    <w:rsid w:val="00842768"/>
    <w:rsid w:val="00843517"/>
    <w:rsid w:val="008443A7"/>
    <w:rsid w:val="008452DD"/>
    <w:rsid w:val="00850348"/>
    <w:rsid w:val="008879B1"/>
    <w:rsid w:val="0089251F"/>
    <w:rsid w:val="00893592"/>
    <w:rsid w:val="008A4C29"/>
    <w:rsid w:val="008B7D27"/>
    <w:rsid w:val="00903298"/>
    <w:rsid w:val="00907011"/>
    <w:rsid w:val="009102D6"/>
    <w:rsid w:val="0091207C"/>
    <w:rsid w:val="0092539D"/>
    <w:rsid w:val="00930FC3"/>
    <w:rsid w:val="0093695D"/>
    <w:rsid w:val="009438B6"/>
    <w:rsid w:val="009506CE"/>
    <w:rsid w:val="009507F8"/>
    <w:rsid w:val="0095296B"/>
    <w:rsid w:val="00965A22"/>
    <w:rsid w:val="00967B24"/>
    <w:rsid w:val="009870CE"/>
    <w:rsid w:val="009949A6"/>
    <w:rsid w:val="009B55AF"/>
    <w:rsid w:val="009B7294"/>
    <w:rsid w:val="009B7E3A"/>
    <w:rsid w:val="009C4E44"/>
    <w:rsid w:val="009D3F08"/>
    <w:rsid w:val="009D7D9D"/>
    <w:rsid w:val="009E6717"/>
    <w:rsid w:val="00A10BE7"/>
    <w:rsid w:val="00A122B6"/>
    <w:rsid w:val="00A46720"/>
    <w:rsid w:val="00A47AF1"/>
    <w:rsid w:val="00A53813"/>
    <w:rsid w:val="00A57EF7"/>
    <w:rsid w:val="00A61AB5"/>
    <w:rsid w:val="00A93C2F"/>
    <w:rsid w:val="00AA7D32"/>
    <w:rsid w:val="00AB22F1"/>
    <w:rsid w:val="00AB4E15"/>
    <w:rsid w:val="00AB5811"/>
    <w:rsid w:val="00AC0A8F"/>
    <w:rsid w:val="00AC3A0D"/>
    <w:rsid w:val="00AC76FF"/>
    <w:rsid w:val="00AD108C"/>
    <w:rsid w:val="00AD422F"/>
    <w:rsid w:val="00AE7BDC"/>
    <w:rsid w:val="00B30956"/>
    <w:rsid w:val="00B37C22"/>
    <w:rsid w:val="00B534A4"/>
    <w:rsid w:val="00B662F0"/>
    <w:rsid w:val="00BA4074"/>
    <w:rsid w:val="00BB5162"/>
    <w:rsid w:val="00BD7A11"/>
    <w:rsid w:val="00C0140E"/>
    <w:rsid w:val="00C01A0F"/>
    <w:rsid w:val="00C3156A"/>
    <w:rsid w:val="00C33845"/>
    <w:rsid w:val="00C42162"/>
    <w:rsid w:val="00C5011E"/>
    <w:rsid w:val="00C55799"/>
    <w:rsid w:val="00C727C2"/>
    <w:rsid w:val="00C749CE"/>
    <w:rsid w:val="00C82E15"/>
    <w:rsid w:val="00C87756"/>
    <w:rsid w:val="00CA6575"/>
    <w:rsid w:val="00CA687B"/>
    <w:rsid w:val="00CC10F0"/>
    <w:rsid w:val="00CD057F"/>
    <w:rsid w:val="00CE1801"/>
    <w:rsid w:val="00D04829"/>
    <w:rsid w:val="00D1452F"/>
    <w:rsid w:val="00D1755B"/>
    <w:rsid w:val="00D22359"/>
    <w:rsid w:val="00D22F58"/>
    <w:rsid w:val="00D77CF6"/>
    <w:rsid w:val="00D87105"/>
    <w:rsid w:val="00D9440E"/>
    <w:rsid w:val="00DB1D14"/>
    <w:rsid w:val="00DC1EC5"/>
    <w:rsid w:val="00DC4B2C"/>
    <w:rsid w:val="00DC7A46"/>
    <w:rsid w:val="00DD229E"/>
    <w:rsid w:val="00DF3ED8"/>
    <w:rsid w:val="00E079F2"/>
    <w:rsid w:val="00E1439C"/>
    <w:rsid w:val="00E5178E"/>
    <w:rsid w:val="00E5281F"/>
    <w:rsid w:val="00E60361"/>
    <w:rsid w:val="00E8078F"/>
    <w:rsid w:val="00E809EF"/>
    <w:rsid w:val="00E84940"/>
    <w:rsid w:val="00EB2323"/>
    <w:rsid w:val="00EB4FE0"/>
    <w:rsid w:val="00EE028C"/>
    <w:rsid w:val="00EE68EB"/>
    <w:rsid w:val="00EE7DB4"/>
    <w:rsid w:val="00EF06EF"/>
    <w:rsid w:val="00EF1E83"/>
    <w:rsid w:val="00F000E3"/>
    <w:rsid w:val="00F21BBC"/>
    <w:rsid w:val="00F2683A"/>
    <w:rsid w:val="00F30235"/>
    <w:rsid w:val="00F34062"/>
    <w:rsid w:val="00F405EE"/>
    <w:rsid w:val="00F71D4E"/>
    <w:rsid w:val="00F8123F"/>
    <w:rsid w:val="00F83CD0"/>
    <w:rsid w:val="00FA2575"/>
    <w:rsid w:val="00FB0B77"/>
    <w:rsid w:val="00FB47F4"/>
    <w:rsid w:val="00FB582F"/>
    <w:rsid w:val="00FB5B84"/>
    <w:rsid w:val="00FC170E"/>
    <w:rsid w:val="00FD71C6"/>
    <w:rsid w:val="00FE1E7C"/>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43FFC09E174C9C96D1CACC718E055F">
    <w:name w:val="8F43FFC09E174C9C96D1CACC718E055F"/>
    <w:rsid w:val="000D67E5"/>
  </w:style>
  <w:style w:type="character" w:styleId="PlaceholderText">
    <w:name w:val="Placeholder Text"/>
    <w:basedOn w:val="DefaultParagraphFont"/>
    <w:uiPriority w:val="99"/>
    <w:semiHidden/>
    <w:rsid w:val="000D67E5"/>
    <w:rPr>
      <w:color w:val="808080"/>
    </w:rPr>
  </w:style>
  <w:style w:type="paragraph" w:customStyle="1" w:styleId="D2852C2EDA42485EB70F951C2AA6E4AA">
    <w:name w:val="D2852C2EDA42485EB70F951C2AA6E4AA"/>
    <w:rsid w:val="000D67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2024-06-24T00:00:00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NAACCR IN-PERSON BoArd of Directors Meeting                                                                 8:00 AM – 5:00 PM Eastern</vt:lpstr>
    </vt:vector>
  </TitlesOfParts>
  <Company/>
  <LinksUpToDate>false</LinksUpToDate>
  <CharactersWithSpaces>18376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NAACCR IN-PERSON BoArd of Directors Meeting                                                                 8:00 AM – 5:00 PM Eastern</dc:title>
  <dc:subject/>
  <dc:creator>Charlie Blackburn</dc:creator>
  <cp:keywords/>
  <dc:description/>
  <cp:lastModifiedBy>Charlie Blackburn</cp:lastModifiedBy>
  <cp:revision>2</cp:revision>
  <cp:lastPrinted>2021-09-10T14:00:00Z</cp:lastPrinted>
  <dcterms:created xsi:type="dcterms:W3CDTF">2024-08-21T18:32:00Z</dcterms:created>
  <dcterms:modified xsi:type="dcterms:W3CDTF">2024-08-21T18:32:00Z</dcterms:modified>
</cp:coreProperties>
</file>